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56" w:rsidRPr="00FB2E3F" w:rsidRDefault="001D4CDA" w:rsidP="00EC0148">
      <w:pPr>
        <w:jc w:val="both"/>
        <w:rPr>
          <w:rFonts w:ascii="Arial" w:eastAsia="Times New Roman" w:hAnsi="Arial" w:cs="Times New Roman"/>
          <w:b/>
          <w:sz w:val="28"/>
          <w:szCs w:val="28"/>
          <w:lang w:val="en-US" w:eastAsia="fr-FR"/>
        </w:rPr>
      </w:pPr>
      <w:bookmarkStart w:id="0" w:name="_GoBack"/>
      <w:bookmarkEnd w:id="0"/>
      <w:r>
        <w:rPr>
          <w:rFonts w:ascii="Times New Roman" w:eastAsia="Times New Roman" w:hAnsi="Times New Roman" w:cs="Times New Roman"/>
          <w:noProof/>
          <w:sz w:val="28"/>
          <w:szCs w:val="28"/>
          <w:lang w:eastAsia="fr-FR"/>
        </w:rPr>
        <mc:AlternateContent>
          <mc:Choice Requires="wps">
            <w:drawing>
              <wp:anchor distT="36576" distB="36576" distL="36576" distR="36576" simplePos="0" relativeHeight="251665408" behindDoc="0" locked="0" layoutInCell="1" allowOverlap="1">
                <wp:simplePos x="0" y="0"/>
                <wp:positionH relativeFrom="column">
                  <wp:posOffset>1925955</wp:posOffset>
                </wp:positionH>
                <wp:positionV relativeFrom="paragraph">
                  <wp:posOffset>1472565</wp:posOffset>
                </wp:positionV>
                <wp:extent cx="2978150" cy="716280"/>
                <wp:effectExtent l="0" t="0" r="0"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78150" cy="7162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E0A60" w:rsidRPr="00550961" w:rsidRDefault="00CE0A60" w:rsidP="007C5730">
                            <w:pPr>
                              <w:jc w:val="center"/>
                              <w:rPr>
                                <w:rFonts w:ascii="Arial" w:hAnsi="Arial"/>
                                <w:b/>
                              </w:rPr>
                            </w:pPr>
                            <w:r w:rsidRPr="00550961">
                              <w:rPr>
                                <w:rFonts w:ascii="Arial" w:hAnsi="Arial"/>
                                <w:b/>
                              </w:rPr>
                              <w:t>Ministère de la Santé et de la Prévention</w:t>
                            </w:r>
                          </w:p>
                          <w:p w:rsidR="00CE0A60" w:rsidRDefault="00CE0A60" w:rsidP="000316A9">
                            <w:pPr>
                              <w:rPr>
                                <w:rFonts w:ascii="Arial" w:hAnsi="Arial"/>
                                <w:b/>
                              </w:rPr>
                            </w:pPr>
                            <w:r w:rsidRPr="00550961">
                              <w:rPr>
                                <w:rFonts w:ascii="Arial" w:hAnsi="Arial"/>
                                <w:b/>
                                <w:color w:val="000000"/>
                              </w:rPr>
                              <w:t>Direction</w:t>
                            </w:r>
                            <w:r w:rsidRPr="00550961">
                              <w:rPr>
                                <w:rFonts w:ascii="Arial" w:hAnsi="Arial"/>
                                <w:b/>
                              </w:rPr>
                              <w:t xml:space="preserve"> de la Santé</w:t>
                            </w:r>
                            <w:r>
                              <w:rPr>
                                <w:rFonts w:ascii="Arial" w:hAnsi="Arial"/>
                                <w:b/>
                              </w:rPr>
                              <w:t xml:space="preserve"> de la Reproduction et de  la survie de l’enfance</w:t>
                            </w:r>
                          </w:p>
                          <w:p w:rsidR="00CE0A60" w:rsidRDefault="00CE0A60" w:rsidP="007C5730">
                            <w:pPr>
                              <w:jc w:val="center"/>
                              <w:rPr>
                                <w:rFonts w:ascii="Arial" w:hAnsi="Arial"/>
                                <w:b/>
                              </w:rPr>
                            </w:pPr>
                          </w:p>
                          <w:p w:rsidR="00CE0A60" w:rsidRDefault="00CE0A60" w:rsidP="007C5730">
                            <w:pPr>
                              <w:jc w:val="center"/>
                              <w:rPr>
                                <w:rFonts w:ascii="Arial" w:hAnsi="Arial"/>
                                <w:b/>
                              </w:rPr>
                            </w:pPr>
                          </w:p>
                          <w:p w:rsidR="00CE0A60" w:rsidRPr="00550961" w:rsidRDefault="00CE0A60" w:rsidP="007C5730">
                            <w:pPr>
                              <w:jc w:val="center"/>
                              <w:rPr>
                                <w:rFonts w:ascii="Arial" w:hAnsi="Arial"/>
                                <w:b/>
                              </w:rPr>
                            </w:pPr>
                            <w:r>
                              <w:rPr>
                                <w:rFonts w:ascii="Arial" w:hAnsi="Arial"/>
                                <w:b/>
                              </w:rPr>
                              <w:t xml:space="preserve"> etde  de  etde </w:t>
                            </w:r>
                          </w:p>
                          <w:p w:rsidR="00CE0A60" w:rsidRPr="00550961" w:rsidRDefault="00CE0A60" w:rsidP="007C5730">
                            <w:pPr>
                              <w:jc w:val="center"/>
                              <w:rPr>
                                <w:rFonts w:ascii="Arial" w:hAnsi="Arial"/>
                                <w:b/>
                                <w:sz w:val="8"/>
                              </w:rPr>
                            </w:pPr>
                          </w:p>
                          <w:p w:rsidR="00CE0A60" w:rsidRPr="00550961" w:rsidRDefault="00CE0A60" w:rsidP="007C5730">
                            <w:pPr>
                              <w:jc w:val="center"/>
                              <w:rPr>
                                <w:rFonts w:ascii="Arial" w:hAnsi="Arial"/>
                                <w:b/>
                              </w:rPr>
                            </w:pPr>
                            <w:r>
                              <w:rPr>
                                <w:rFonts w:ascii="Arial" w:hAnsi="Arial"/>
                                <w:b/>
                              </w:rPr>
                              <w:t xml:space="preserve"> de la  Survie de l’Enfance</w:t>
                            </w:r>
                          </w:p>
                          <w:p w:rsidR="00CE0A60" w:rsidRPr="00BD5FF8" w:rsidRDefault="00CE0A60" w:rsidP="007C5730">
                            <w:pPr>
                              <w:rPr>
                                <w:szCs w:val="4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1.65pt;margin-top:115.95pt;width:234.5pt;height:56.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g8HwMAAJwGAAAOAAAAZHJzL2Uyb0RvYy54bWysVduO0zAQfUfiHyy/Z3PpJU206arttghp&#10;uUi7CIk3N3Yai8QOtrtpQfw7Y7vX5QUBeYg89uR45sycye3drm3QM1OaS1Hg+CbCiIlSUi42Bf70&#10;tAomGGlDBCWNFKzAe6bx3fT1q9u+y1kia9lQphCACJ33XYFrY7o8DHVZs5boG9kxAYeVVC0xYKpN&#10;SBXpAb1twiSKxmEvFe2ULJnWsHvvD/HU4VcVK82HqtLMoKbAEJtxb+Xea/sOp7ck3yjS1bw8hEH+&#10;IoqWcAGXnqDuiSFoq/hvUC0vldSyMjelbENZVbxkLgfIJo5eZPNYk465XIAc3Z1o0v8Ptnz//FEh&#10;TgucYCRICyX6AoVClCHDdoahxFLUdzoHz8cOfM1uLndQapeu7h5k+VUjIRc1ERs2U0r2NSMUQowB&#10;8LDtEnnad4AeW7zwAtCjawu97t9JCj5ka6SD31WqtawCTwjuhALuT0WD6FAJm0mWTuIRHJVwlsbj&#10;ZOKqGpL8+HWntHnDZIvsosAKmsKhk+cHbWw0JD+62Mu0bDhd8aZxhtqsF41CzwQaaOUel8ALt0ZY&#10;ZyHtZx7R7zDXgv4akkPIsLSeNnjXHj+yOBlG8yQLVuNJGgxXw1GQpdEkiOJsno2jYTa8X/204cbD&#10;vOaUMvHAoT5eMbD5Z61wEI1vMtesqHd8kmYDuj0073XmVoLslDv96ivebFsokufjIB/YApFdbAGh&#10;TsD2a0fvFXDLDUi+4W2BJ5F9vAht1ywFBfZIbghv/Dq8ztuhAXnXHM5WoygdDiZBmo4GwXCwjIL5&#10;ZLUIZot4PE6X88V8GV9zuHR10f9OowvkWGRryC1k91jTHlFuu20wyhJQAuUwdJLU54s866VRGClp&#10;PnNTO4XYilgMfdl0C/ccmu6E7ok4X3zB0yG3M1VQjmPnOeFZrXnVmd16B4RbNa4l3YMEIRzXFzDS&#10;YVFL9R2jHsZjgfW3LVEMo+atAHEPxnE2gnl6aahLY31pEFECVIENRn65MH4GbzvFNzXc5JtLyBlI&#10;v+JOleeoIBVrwAh0SR3GtZ2xl7bzOv9Upr8AAAD//wMAUEsDBBQABgAIAAAAIQB0kNpT4QAAAAsB&#10;AAAPAAAAZHJzL2Rvd25yZXYueG1sTI9BT8MwDIXvSPyHyEhc0JauHZSVphMCwQEJJDYE16wxTUXj&#10;VE3Wln+POcHRfs/P3yu3s+vEiENoPSlYLRMQSLU3LTUK3vYPi2sQIWoyuvOECr4xwLY6PSl1YfxE&#10;rzjuYiM4hEKhFdgY+0LKUFt0Oix9j8Tapx+cjjwOjTSDnjjcdTJNkivpdEv8weoe7yzWX7ujY4yn&#10;y/HlImue895+WKo3j/p+elfq/Gy+vQERcY5/ZvjF5xuomOngj2SC6BRkSZaxVUGarTYg2JHnKW8O&#10;LK3XOciqlP87VD8AAAD//wMAUEsBAi0AFAAGAAgAAAAhALaDOJL+AAAA4QEAABMAAAAAAAAAAAAA&#10;AAAAAAAAAFtDb250ZW50X1R5cGVzXS54bWxQSwECLQAUAAYACAAAACEAOP0h/9YAAACUAQAACwAA&#10;AAAAAAAAAAAAAAAvAQAAX3JlbHMvLnJlbHNQSwECLQAUAAYACAAAACEArQ7YPB8DAACcBgAADgAA&#10;AAAAAAAAAAAAAAAuAgAAZHJzL2Uyb0RvYy54bWxQSwECLQAUAAYACAAAACEAdJDaU+EAAAALAQAA&#10;DwAAAAAAAAAAAAAAAAB5BQAAZHJzL2Rvd25yZXYueG1sUEsFBgAAAAAEAAQA8wAAAIcGAAAAAA==&#10;" stroked="f" strokecolor="black [0]" strokeweight="0" insetpen="t">
                <v:shadow color="#ccc"/>
                <o:lock v:ext="edit" shapetype="t"/>
                <v:textbox inset="2.85pt,2.85pt,2.85pt,2.85pt">
                  <w:txbxContent>
                    <w:p w:rsidR="00CE0A60" w:rsidRPr="00550961" w:rsidRDefault="00CE0A60" w:rsidP="007C5730">
                      <w:pPr>
                        <w:jc w:val="center"/>
                        <w:rPr>
                          <w:rFonts w:ascii="Arial" w:hAnsi="Arial"/>
                          <w:b/>
                        </w:rPr>
                      </w:pPr>
                      <w:r w:rsidRPr="00550961">
                        <w:rPr>
                          <w:rFonts w:ascii="Arial" w:hAnsi="Arial"/>
                          <w:b/>
                        </w:rPr>
                        <w:t>Ministère de la Santé et de la Prévention</w:t>
                      </w:r>
                    </w:p>
                    <w:p w:rsidR="00CE0A60" w:rsidRDefault="00CE0A60" w:rsidP="000316A9">
                      <w:pPr>
                        <w:rPr>
                          <w:rFonts w:ascii="Arial" w:hAnsi="Arial"/>
                          <w:b/>
                        </w:rPr>
                      </w:pPr>
                      <w:r w:rsidRPr="00550961">
                        <w:rPr>
                          <w:rFonts w:ascii="Arial" w:hAnsi="Arial"/>
                          <w:b/>
                          <w:color w:val="000000"/>
                        </w:rPr>
                        <w:t>Direction</w:t>
                      </w:r>
                      <w:r w:rsidRPr="00550961">
                        <w:rPr>
                          <w:rFonts w:ascii="Arial" w:hAnsi="Arial"/>
                          <w:b/>
                        </w:rPr>
                        <w:t xml:space="preserve"> de la Santé</w:t>
                      </w:r>
                      <w:r>
                        <w:rPr>
                          <w:rFonts w:ascii="Arial" w:hAnsi="Arial"/>
                          <w:b/>
                        </w:rPr>
                        <w:t xml:space="preserve"> de la Reproduction et de  la survie de l’enfance</w:t>
                      </w:r>
                    </w:p>
                    <w:p w:rsidR="00CE0A60" w:rsidRDefault="00CE0A60" w:rsidP="007C5730">
                      <w:pPr>
                        <w:jc w:val="center"/>
                        <w:rPr>
                          <w:rFonts w:ascii="Arial" w:hAnsi="Arial"/>
                          <w:b/>
                        </w:rPr>
                      </w:pPr>
                    </w:p>
                    <w:p w:rsidR="00CE0A60" w:rsidRDefault="00CE0A60" w:rsidP="007C5730">
                      <w:pPr>
                        <w:jc w:val="center"/>
                        <w:rPr>
                          <w:rFonts w:ascii="Arial" w:hAnsi="Arial"/>
                          <w:b/>
                        </w:rPr>
                      </w:pPr>
                    </w:p>
                    <w:p w:rsidR="00CE0A60" w:rsidRPr="00550961" w:rsidRDefault="00CE0A60" w:rsidP="007C5730">
                      <w:pPr>
                        <w:jc w:val="center"/>
                        <w:rPr>
                          <w:rFonts w:ascii="Arial" w:hAnsi="Arial"/>
                          <w:b/>
                        </w:rPr>
                      </w:pPr>
                      <w:r>
                        <w:rPr>
                          <w:rFonts w:ascii="Arial" w:hAnsi="Arial"/>
                          <w:b/>
                        </w:rPr>
                        <w:t xml:space="preserve"> etde  de  etde </w:t>
                      </w:r>
                    </w:p>
                    <w:p w:rsidR="00CE0A60" w:rsidRPr="00550961" w:rsidRDefault="00CE0A60" w:rsidP="007C5730">
                      <w:pPr>
                        <w:jc w:val="center"/>
                        <w:rPr>
                          <w:rFonts w:ascii="Arial" w:hAnsi="Arial"/>
                          <w:b/>
                          <w:sz w:val="8"/>
                        </w:rPr>
                      </w:pPr>
                    </w:p>
                    <w:p w:rsidR="00CE0A60" w:rsidRPr="00550961" w:rsidRDefault="00CE0A60" w:rsidP="007C5730">
                      <w:pPr>
                        <w:jc w:val="center"/>
                        <w:rPr>
                          <w:rFonts w:ascii="Arial" w:hAnsi="Arial"/>
                          <w:b/>
                        </w:rPr>
                      </w:pPr>
                      <w:r>
                        <w:rPr>
                          <w:rFonts w:ascii="Arial" w:hAnsi="Arial"/>
                          <w:b/>
                        </w:rPr>
                        <w:t xml:space="preserve"> de la  Survie de l’Enfance</w:t>
                      </w:r>
                    </w:p>
                    <w:p w:rsidR="00CE0A60" w:rsidRPr="00BD5FF8" w:rsidRDefault="00CE0A60" w:rsidP="007C5730">
                      <w:pPr>
                        <w:rPr>
                          <w:szCs w:val="44"/>
                        </w:rPr>
                      </w:pPr>
                    </w:p>
                  </w:txbxContent>
                </v:textbox>
              </v:shape>
            </w:pict>
          </mc:Fallback>
        </mc:AlternateContent>
      </w:r>
      <w:r>
        <w:rPr>
          <w:rFonts w:ascii="Times New Roman" w:eastAsia="Times New Roman" w:hAnsi="Times New Roman" w:cs="Times New Roman"/>
          <w:noProof/>
          <w:sz w:val="28"/>
          <w:szCs w:val="28"/>
          <w:lang w:eastAsia="fr-FR"/>
        </w:rPr>
        <mc:AlternateContent>
          <mc:Choice Requires="wps">
            <w:drawing>
              <wp:anchor distT="36576" distB="36576" distL="36576" distR="36576" simplePos="0" relativeHeight="251662336" behindDoc="0" locked="0" layoutInCell="1" allowOverlap="1">
                <wp:simplePos x="0" y="0"/>
                <wp:positionH relativeFrom="column">
                  <wp:posOffset>443230</wp:posOffset>
                </wp:positionH>
                <wp:positionV relativeFrom="paragraph">
                  <wp:posOffset>1929765</wp:posOffset>
                </wp:positionV>
                <wp:extent cx="4295775" cy="2657475"/>
                <wp:effectExtent l="0" t="0" r="9525"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95775" cy="2657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E0A60" w:rsidRDefault="00CE0A60" w:rsidP="007C5730">
                            <w:pPr>
                              <w:jc w:val="center"/>
                              <w:rPr>
                                <w:b/>
                                <w:bCs/>
                                <w:color w:val="1F497D"/>
                                <w:sz w:val="32"/>
                              </w:rPr>
                            </w:pPr>
                          </w:p>
                          <w:p w:rsidR="00CE0A60" w:rsidRPr="008B3906" w:rsidRDefault="00CE0A60" w:rsidP="007C5730">
                            <w:pPr>
                              <w:jc w:val="center"/>
                              <w:rPr>
                                <w:b/>
                                <w:bCs/>
                                <w:color w:val="1F497D"/>
                                <w:sz w:val="32"/>
                              </w:rPr>
                            </w:pPr>
                            <w:r>
                              <w:rPr>
                                <w:b/>
                                <w:bCs/>
                                <w:color w:val="1F497D"/>
                                <w:sz w:val="32"/>
                              </w:rPr>
                              <w:t>INFORMED PUSH MODELE</w:t>
                            </w:r>
                          </w:p>
                          <w:p w:rsidR="00CE0A60" w:rsidRDefault="00CE0A60" w:rsidP="007C5730">
                            <w:pPr>
                              <w:jc w:val="center"/>
                              <w:rPr>
                                <w:b/>
                                <w:bCs/>
                                <w:color w:val="1F497D"/>
                                <w:sz w:val="32"/>
                              </w:rPr>
                            </w:pPr>
                          </w:p>
                          <w:p w:rsidR="00CE0A60" w:rsidRDefault="00CE0A60" w:rsidP="007C5730">
                            <w:pPr>
                              <w:jc w:val="center"/>
                              <w:rPr>
                                <w:b/>
                                <w:bCs/>
                                <w:color w:val="1F497D"/>
                                <w:sz w:val="32"/>
                              </w:rPr>
                            </w:pPr>
                          </w:p>
                          <w:p w:rsidR="00CE0A60" w:rsidRDefault="00CE0A60" w:rsidP="007C5730">
                            <w:pPr>
                              <w:jc w:val="center"/>
                              <w:rPr>
                                <w:b/>
                                <w:bCs/>
                                <w:color w:val="1F497D"/>
                                <w:sz w:val="48"/>
                              </w:rPr>
                            </w:pPr>
                            <w:r w:rsidRPr="00ED7428">
                              <w:rPr>
                                <w:b/>
                                <w:bCs/>
                                <w:color w:val="1F497D"/>
                                <w:sz w:val="48"/>
                              </w:rPr>
                              <w:t xml:space="preserve">Guide du </w:t>
                            </w:r>
                            <w:r>
                              <w:rPr>
                                <w:b/>
                                <w:bCs/>
                                <w:color w:val="1F497D"/>
                                <w:sz w:val="48"/>
                              </w:rPr>
                              <w:t>prestataire et  du Dépositaire</w:t>
                            </w:r>
                          </w:p>
                          <w:p w:rsidR="00CE0A60" w:rsidRDefault="00CE0A60" w:rsidP="007C5730">
                            <w:pPr>
                              <w:jc w:val="center"/>
                              <w:rPr>
                                <w:b/>
                                <w:bCs/>
                                <w:color w:val="1F497D"/>
                                <w:sz w:val="48"/>
                              </w:rPr>
                            </w:pPr>
                          </w:p>
                          <w:p w:rsidR="00CE0A60" w:rsidRDefault="00CE0A60" w:rsidP="007C5730">
                            <w:pPr>
                              <w:jc w:val="center"/>
                              <w:rPr>
                                <w:b/>
                                <w:bCs/>
                                <w:color w:val="1F497D"/>
                                <w:sz w:val="48"/>
                              </w:rPr>
                            </w:pPr>
                            <w:r>
                              <w:rPr>
                                <w:b/>
                                <w:bCs/>
                                <w:color w:val="1F497D"/>
                                <w:sz w:val="48"/>
                              </w:rPr>
                              <w:t xml:space="preserve"> </w:t>
                            </w:r>
                          </w:p>
                          <w:p w:rsidR="00CE0A60" w:rsidRDefault="00CE0A60" w:rsidP="007C5730">
                            <w:pPr>
                              <w:jc w:val="center"/>
                              <w:rPr>
                                <w:b/>
                                <w:bCs/>
                                <w:color w:val="1F497D"/>
                                <w:sz w:val="48"/>
                              </w:rPr>
                            </w:pPr>
                          </w:p>
                          <w:p w:rsidR="00CE0A60" w:rsidRDefault="00CE0A60" w:rsidP="007C5730">
                            <w:pPr>
                              <w:jc w:val="center"/>
                              <w:rPr>
                                <w:b/>
                                <w:bCs/>
                                <w:color w:val="1F497D"/>
                                <w:sz w:val="48"/>
                              </w:rPr>
                            </w:pPr>
                          </w:p>
                          <w:p w:rsidR="00CE0A60" w:rsidRDefault="00CE0A60" w:rsidP="007C5730">
                            <w:pPr>
                              <w:jc w:val="center"/>
                              <w:rPr>
                                <w:b/>
                                <w:bCs/>
                                <w:color w:val="1F497D"/>
                                <w:sz w:val="48"/>
                              </w:rPr>
                            </w:pPr>
                            <w:r>
                              <w:rPr>
                                <w:b/>
                                <w:bCs/>
                                <w:color w:val="1F497D"/>
                                <w:sz w:val="48"/>
                              </w:rPr>
                              <w:t>Dépositaire</w:t>
                            </w:r>
                          </w:p>
                          <w:p w:rsidR="00CE0A60" w:rsidRPr="00ED7428" w:rsidRDefault="00CE0A60" w:rsidP="007C5730">
                            <w:pPr>
                              <w:jc w:val="center"/>
                              <w:rPr>
                                <w:b/>
                                <w:bCs/>
                                <w:color w:val="1F497D"/>
                                <w:sz w:val="4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27" type="#_x0000_t202" style="position:absolute;left:0;text-align:left;margin-left:34.9pt;margin-top:151.95pt;width:338.25pt;height:209.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sDHwMAAKQGAAAOAAAAZHJzL2Uyb0RvYy54bWysVU2P2jAQvVfqf7B8zyaBEEi0YQUsVJW2&#10;H9JuVak3EzvE2sRObbOBVv3vHdtZFtpL1TaHyGMmzzNv3jPXN4e2QU9MaS5FgeOrCCMmSkm52BX4&#10;08MmmGGkDRGUNFKwAh+Zxjfz16+u+y5nI1nLhjKFAETovO8KXBvT5WGoy5q1RF/Jjgn4sZKqJQZC&#10;tQupIj2gt004iqI07KWinZIl0xp2b/2PeO7wq4qV5kNVaWZQU2Cozbi3cu+tfYfza5LvFOlqXg5l&#10;kL+ooiVcwKEnqFtiCNor/htUy0sltazMVSnbUFYVL5nrAbqJo1+6ua9Jx1wvQI7uTjTp/wdbvn/6&#10;qBCnBU4xEqSFEX2BQSHKkGEHw1BqKeo7nUPmfQe55rCUBxi1a1d3d7J81EjIVU3Eji2Ukn3NCIUS&#10;YwActl0jD8cO0GOLF54BenRtobf9O0khh+yNdPCHSrWWVeAJwZkwwONpaFAdKmEzGWWT6XSCUQm/&#10;jdLJNIHAnkHy5887pc0bJltkFwVWoAoHT57utPGpzyn2NC0bTje8aVygdttVo9ATAQVt3DOgX6Q1&#10;wiYLaT/ziH6HOQ36Y0gONcPSZtrqnT6+Z/EoiZajLNiks2mQbJJJkE2jWRDF2TJLoyRLbjc/bLlx&#10;ktecUibuOAzIWwY2/0wLg2u8ypxaUe8IJc0OjDuo96Il50F26p0++pE3+xam5PkY/ANb4LKzLeD+&#10;9LWbxAVwyw14vuFtgWeRfSyhJLeyWQvq1obwxq/Dy74dGpB3yeFiM4mmyXgWgBDGQTJeR8FytlkF&#10;i1WcptP1crVcx5ccrt1c9L/T6Ap5HrIN5B66u69pjyi3ahtPshFYgXK4dUZT3y/yrJdGYaSk+cxN&#10;7SxiJ2Ix9LnoVu4ZRHdC90S8HHzG09DbC1UwjmflOedZs3nbmcP24NzvbGlduZX0CFaEqpw84GqH&#10;RS3VN4x6uCYLrL/uiWIYNW8FmHycxhl4z5wH6jzYngdElABVYIORX66Mv4v3neK7Gk7yGhNyAVdA&#10;xZ05X6qCjmwAV6Hrbbi27V17Hruslz+X+U8AAAD//wMAUEsDBBQABgAIAAAAIQBHjTEa4AAAAAoB&#10;AAAPAAAAZHJzL2Rvd25yZXYueG1sTI9BT4QwEIXvJv6HZky8GLcIKytI2RiNHkw0cTV67dKREumU&#10;0C7gv3c86W1e5s1731TbxfViwjF0nhRcrBIQSI03HbUK3l7vz69AhKjJ6N4TKvjGANv6+KjSpfEz&#10;veC0i63gEAqlVmBjHEopQ2PR6bDyAxLvPv3odGQ5ttKMeuZw18s0SXLpdEfcYPWAtxabr93BMcbj&#10;5fR8lrVPm8F+WGqKB303vyt1erLcXIOIuMQ/M/zi8w3UzLT3BzJB9ArygsmjgizJChBs2KzzDMSe&#10;hzRdg6wr+f+F+gcAAP//AwBQSwECLQAUAAYACAAAACEAtoM4kv4AAADhAQAAEwAAAAAAAAAAAAAA&#10;AAAAAAAAW0NvbnRlbnRfVHlwZXNdLnhtbFBLAQItABQABgAIAAAAIQA4/SH/1gAAAJQBAAALAAAA&#10;AAAAAAAAAAAAAC8BAABfcmVscy8ucmVsc1BLAQItABQABgAIAAAAIQCYIssDHwMAAKQGAAAOAAAA&#10;AAAAAAAAAAAAAC4CAABkcnMvZTJvRG9jLnhtbFBLAQItABQABgAIAAAAIQBHjTEa4AAAAAoBAAAP&#10;AAAAAAAAAAAAAAAAAHkFAABkcnMvZG93bnJldi54bWxQSwUGAAAAAAQABADzAAAAhgYAAAAA&#10;" stroked="f" strokecolor="black [0]" strokeweight="0" insetpen="t">
                <v:shadow color="#ccc"/>
                <o:lock v:ext="edit" shapetype="t"/>
                <v:textbox inset="2.85pt,2.85pt,2.85pt,2.85pt">
                  <w:txbxContent>
                    <w:p w:rsidR="00CE0A60" w:rsidRDefault="00CE0A60" w:rsidP="007C5730">
                      <w:pPr>
                        <w:jc w:val="center"/>
                        <w:rPr>
                          <w:b/>
                          <w:bCs/>
                          <w:color w:val="1F497D"/>
                          <w:sz w:val="32"/>
                        </w:rPr>
                      </w:pPr>
                    </w:p>
                    <w:p w:rsidR="00CE0A60" w:rsidRPr="008B3906" w:rsidRDefault="00CE0A60" w:rsidP="007C5730">
                      <w:pPr>
                        <w:jc w:val="center"/>
                        <w:rPr>
                          <w:b/>
                          <w:bCs/>
                          <w:color w:val="1F497D"/>
                          <w:sz w:val="32"/>
                        </w:rPr>
                      </w:pPr>
                      <w:r>
                        <w:rPr>
                          <w:b/>
                          <w:bCs/>
                          <w:color w:val="1F497D"/>
                          <w:sz w:val="32"/>
                        </w:rPr>
                        <w:t>INFORMED PUSH MODELE</w:t>
                      </w:r>
                    </w:p>
                    <w:p w:rsidR="00CE0A60" w:rsidRDefault="00CE0A60" w:rsidP="007C5730">
                      <w:pPr>
                        <w:jc w:val="center"/>
                        <w:rPr>
                          <w:b/>
                          <w:bCs/>
                          <w:color w:val="1F497D"/>
                          <w:sz w:val="32"/>
                        </w:rPr>
                      </w:pPr>
                    </w:p>
                    <w:p w:rsidR="00CE0A60" w:rsidRDefault="00CE0A60" w:rsidP="007C5730">
                      <w:pPr>
                        <w:jc w:val="center"/>
                        <w:rPr>
                          <w:b/>
                          <w:bCs/>
                          <w:color w:val="1F497D"/>
                          <w:sz w:val="32"/>
                        </w:rPr>
                      </w:pPr>
                    </w:p>
                    <w:p w:rsidR="00CE0A60" w:rsidRDefault="00CE0A60" w:rsidP="007C5730">
                      <w:pPr>
                        <w:jc w:val="center"/>
                        <w:rPr>
                          <w:b/>
                          <w:bCs/>
                          <w:color w:val="1F497D"/>
                          <w:sz w:val="48"/>
                        </w:rPr>
                      </w:pPr>
                      <w:r w:rsidRPr="00ED7428">
                        <w:rPr>
                          <w:b/>
                          <w:bCs/>
                          <w:color w:val="1F497D"/>
                          <w:sz w:val="48"/>
                        </w:rPr>
                        <w:t xml:space="preserve">Guide du </w:t>
                      </w:r>
                      <w:r>
                        <w:rPr>
                          <w:b/>
                          <w:bCs/>
                          <w:color w:val="1F497D"/>
                          <w:sz w:val="48"/>
                        </w:rPr>
                        <w:t>prestataire et  du Dépositaire</w:t>
                      </w:r>
                    </w:p>
                    <w:p w:rsidR="00CE0A60" w:rsidRDefault="00CE0A60" w:rsidP="007C5730">
                      <w:pPr>
                        <w:jc w:val="center"/>
                        <w:rPr>
                          <w:b/>
                          <w:bCs/>
                          <w:color w:val="1F497D"/>
                          <w:sz w:val="48"/>
                        </w:rPr>
                      </w:pPr>
                    </w:p>
                    <w:p w:rsidR="00CE0A60" w:rsidRDefault="00CE0A60" w:rsidP="007C5730">
                      <w:pPr>
                        <w:jc w:val="center"/>
                        <w:rPr>
                          <w:b/>
                          <w:bCs/>
                          <w:color w:val="1F497D"/>
                          <w:sz w:val="48"/>
                        </w:rPr>
                      </w:pPr>
                      <w:r>
                        <w:rPr>
                          <w:b/>
                          <w:bCs/>
                          <w:color w:val="1F497D"/>
                          <w:sz w:val="48"/>
                        </w:rPr>
                        <w:t xml:space="preserve"> </w:t>
                      </w:r>
                    </w:p>
                    <w:p w:rsidR="00CE0A60" w:rsidRDefault="00CE0A60" w:rsidP="007C5730">
                      <w:pPr>
                        <w:jc w:val="center"/>
                        <w:rPr>
                          <w:b/>
                          <w:bCs/>
                          <w:color w:val="1F497D"/>
                          <w:sz w:val="48"/>
                        </w:rPr>
                      </w:pPr>
                    </w:p>
                    <w:p w:rsidR="00CE0A60" w:rsidRDefault="00CE0A60" w:rsidP="007C5730">
                      <w:pPr>
                        <w:jc w:val="center"/>
                        <w:rPr>
                          <w:b/>
                          <w:bCs/>
                          <w:color w:val="1F497D"/>
                          <w:sz w:val="48"/>
                        </w:rPr>
                      </w:pPr>
                    </w:p>
                    <w:p w:rsidR="00CE0A60" w:rsidRDefault="00CE0A60" w:rsidP="007C5730">
                      <w:pPr>
                        <w:jc w:val="center"/>
                        <w:rPr>
                          <w:b/>
                          <w:bCs/>
                          <w:color w:val="1F497D"/>
                          <w:sz w:val="48"/>
                        </w:rPr>
                      </w:pPr>
                      <w:r>
                        <w:rPr>
                          <w:b/>
                          <w:bCs/>
                          <w:color w:val="1F497D"/>
                          <w:sz w:val="48"/>
                        </w:rPr>
                        <w:t>Dépositaire</w:t>
                      </w:r>
                    </w:p>
                    <w:p w:rsidR="00CE0A60" w:rsidRPr="00ED7428" w:rsidRDefault="00CE0A60" w:rsidP="007C5730">
                      <w:pPr>
                        <w:jc w:val="center"/>
                        <w:rPr>
                          <w:b/>
                          <w:bCs/>
                          <w:color w:val="1F497D"/>
                          <w:sz w:val="48"/>
                        </w:rPr>
                      </w:pPr>
                    </w:p>
                  </w:txbxContent>
                </v:textbox>
              </v:shape>
            </w:pict>
          </mc:Fallback>
        </mc:AlternateContent>
      </w:r>
      <w:r>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666432" behindDoc="0" locked="0" layoutInCell="1" allowOverlap="1">
                <wp:simplePos x="0" y="0"/>
                <wp:positionH relativeFrom="column">
                  <wp:posOffset>1734820</wp:posOffset>
                </wp:positionH>
                <wp:positionV relativeFrom="paragraph">
                  <wp:posOffset>7063105</wp:posOffset>
                </wp:positionV>
                <wp:extent cx="2788920" cy="25209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A60" w:rsidRPr="00ED7428" w:rsidRDefault="00CE0A60" w:rsidP="007C5730">
                            <w:pPr>
                              <w:rPr>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28" type="#_x0000_t202" style="position:absolute;left:0;text-align:left;margin-left:136.6pt;margin-top:556.15pt;width:219.6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XrigIAABsFAAAOAAAAZHJzL2Uyb0RvYy54bWysVMlu2zAQvRfoPxC8O1ogx5YQOWiSuiiQ&#10;LkDaS2+0SFlEKQ5L0pbSov/eIeU4ThegKOqDTHKGb5b3hheXY6/IXlgnQdc0O0spEboBLvW2ph8/&#10;rGdLSpxnmjMFWtT0Xjh6uXr+7GIwlcihA8WFJQiiXTWYmnbemypJXNOJnrkzMEKjsQXbM49bu024&#10;ZQOi9yrJ0/Q8GcByY6ERzuHpzWSkq4jftqLx79rWCU9UTTE3H782fjfhm6wuWLW1zHSyOaTB/iGL&#10;nkmNQY9QN8wzsrPyF6heNhYctP6sgT6BtpWNiDVgNVn6UzV3HTMi1oLNcebYJvf/YJu3+/eWSF7T&#10;ghLNeqToExJFuCBejF6QIrRoMK5CzzuDvn68ghGpjuU6cwvNZ0c0XHdMb8ULa2HoBOOYYhZuJidX&#10;JxwXQDbDG+AYi+08RKCxtX3oH3aEIDpSdX+kB/MgDR7mi+WyzNHUoC2f52k5jyFY9XDbWOdfCehJ&#10;WNTUIv0Rne1vnQ/ZsOrBJQRzoCRfS6Xixm4318qSPUOprOPvgP7ETengrCFcmxCnE0wSYwRbSDdS&#10;/63M8iK9ysvZ+ny5mBXrYj4rF+lylmblVXmeFmVxs/4eEsyKqpOcC30rsffTNODh39F8GIhJQFGI&#10;ZKhpOc/nE0V/LDKNv98V2UuPU6lkX9Pl0YlVgdiXmmPZrPJMqmmdPE0/dhl78PAfuxJlEJifNODH&#10;zRhFl4foQSIb4PeoCwtIGzKMLwouOrBfKRlwOmvqvuyYFZSo1xq1VWZFEcY5bor5IqjCnlo2pxam&#10;G4SqqadkWl776QnYGSu3HUaa1KzhBeqxlVEqj1kdVIwTGGs6vBZhxE/30evxTVv9AAAA//8DAFBL&#10;AwQUAAYACAAAACEAklQBl+AAAAANAQAADwAAAGRycy9kb3ducmV2LnhtbEyPy07DMBBF90j8gzVI&#10;bBB14j4CIU4FSCC2Lf2ASewmEfE4it0m/XumK1jO3KM7Z4rt7HpxtmPoPGlIFwkIS7U3HTUaDt8f&#10;j08gQkQy2HuyGi42wLa8vSkwN36inT3vYyO4hEKOGtoYh1zKULfWYVj4wRJnRz86jDyOjTQjTlzu&#10;eqmSZCMddsQXWhzse2vrn/3JaTh+TQ/r56n6jIdst9q8YZdV/qL1/d38+gIi2jn+wXDVZ3Uo2any&#10;JzJB9BpUtlSMcpCmagmCkSxVKxDVdbVWCciykP+/KH8BAAD//wMAUEsBAi0AFAAGAAgAAAAhALaD&#10;OJL+AAAA4QEAABMAAAAAAAAAAAAAAAAAAAAAAFtDb250ZW50X1R5cGVzXS54bWxQSwECLQAUAAYA&#10;CAAAACEAOP0h/9YAAACUAQAACwAAAAAAAAAAAAAAAAAvAQAAX3JlbHMvLnJlbHNQSwECLQAUAAYA&#10;CAAAACEAdwyl64oCAAAbBQAADgAAAAAAAAAAAAAAAAAuAgAAZHJzL2Uyb0RvYy54bWxQSwECLQAU&#10;AAYACAAAACEAklQBl+AAAAANAQAADwAAAAAAAAAAAAAAAADkBAAAZHJzL2Rvd25yZXYueG1sUEsF&#10;BgAAAAAEAAQA8wAAAPEFAAAAAA==&#10;" stroked="f">
                <v:textbox>
                  <w:txbxContent>
                    <w:p w:rsidR="00CE0A60" w:rsidRPr="00ED7428" w:rsidRDefault="00CE0A60" w:rsidP="007C5730">
                      <w:pPr>
                        <w:rPr>
                          <w:b/>
                          <w:sz w:val="12"/>
                        </w:rPr>
                      </w:pPr>
                    </w:p>
                  </w:txbxContent>
                </v:textbox>
              </v:shape>
            </w:pict>
          </mc:Fallback>
        </mc:AlternateContent>
      </w:r>
      <w:r>
        <w:rPr>
          <w:rFonts w:ascii="Times New Roman" w:eastAsia="Times New Roman" w:hAnsi="Times New Roman" w:cs="Times New Roman"/>
          <w:noProof/>
          <w:sz w:val="28"/>
          <w:szCs w:val="28"/>
          <w:lang w:eastAsia="fr-FR"/>
        </w:rPr>
        <mc:AlternateContent>
          <mc:Choice Requires="wps">
            <w:drawing>
              <wp:anchor distT="36576" distB="36576" distL="36576" distR="36576" simplePos="0" relativeHeight="251663360" behindDoc="0" locked="0" layoutInCell="1" allowOverlap="1">
                <wp:simplePos x="0" y="0"/>
                <wp:positionH relativeFrom="column">
                  <wp:posOffset>1390015</wp:posOffset>
                </wp:positionH>
                <wp:positionV relativeFrom="paragraph">
                  <wp:posOffset>5825490</wp:posOffset>
                </wp:positionV>
                <wp:extent cx="3735070" cy="355600"/>
                <wp:effectExtent l="0" t="0" r="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35070" cy="35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E0A60" w:rsidRPr="00550961" w:rsidRDefault="00CE0A60" w:rsidP="007C5730">
                            <w:pPr>
                              <w:pStyle w:val="Titre4"/>
                              <w:widowControl w:val="0"/>
                              <w:spacing w:after="72"/>
                              <w:jc w:val="center"/>
                              <w:rPr>
                                <w:rFonts w:ascii="Arial" w:hAnsi="Arial" w:cs="Arial"/>
                                <w:i w:val="0"/>
                              </w:rPr>
                            </w:pPr>
                            <w:r>
                              <w:rPr>
                                <w:rFonts w:ascii="Arial" w:hAnsi="Arial" w:cs="Arial"/>
                              </w:rPr>
                              <w:t>Mars  2013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9" type="#_x0000_t202" style="position:absolute;left:0;text-align:left;margin-left:109.45pt;margin-top:458.7pt;width:294.1pt;height:2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joIQMAAKMGAAAOAAAAZHJzL2Uyb0RvYy54bWysVduOmzAQfa/Uf7D8zgIhN9CSVZJNqkrb&#10;i7RbVeqbg02wCja1nSVp1X/v2Ca37UvVlgfksYfjmTNzhtu7fVOjZ6Y0lyLH8U2EEROFpFxsc/zp&#10;aR1MMdKGCEpqKViOD0zju9nrV7ddm7GBrGRNmUIAInTWtTmujGmzMNRFxRqib2TLBByWUjXEgKm2&#10;IVWkA/SmDgdRNA47qWirZMG0ht17f4hnDr8sWWE+lKVmBtU5htiMeyv33th3OLsl2VaRtuJFHwb5&#10;iygawgVceoK6J4agneK/QTW8UFLL0twUsgllWfKCuRwgmzh6kc1jRVrmcgFydHuiSf8/2OL980eF&#10;OM1xgpEgDZToCxQKUYYM2xuGEktR1+oMPB9b8DX7hdxDqV26un2QxVeNhFxWRGzZXCnZVYxQCDEG&#10;wH7bJfJ0aAE9tnjhBaBH1xZ6072TFHzIzkgHvy9VY1kFnhDcCQU8nIoG0aECNpNJMoomcFTAWTIa&#10;jSNX1ZBkx69bpc0bJhtkFzlW0BQOnTw/aGOjIdnRxV6mZc3pmte1M9R2s6wVeibQQGv3uAReuNXC&#10;OgtpP/OIfoe5FvTXkAxChqX1tMG79viRxoNhtBikwXo8nQTD9XAUpJNoGkRxukjH0TAd3q9/2nDj&#10;YVZxSpl44FAfrxjY/LNW6EXjm8w1K+ocn6Tegm775r3O3EqQnXKnX33F610DRfJ89PKBLRDZxRYQ&#10;6gRsv3b0XgE33IDka97keBrZx4vQds1KUGCPZIbw2q/D67wdGpB3zeF8DR0wTKbBZDJKgmGyioLF&#10;dL0M5st4PJ6sFsvFKr7mcOXqov+dRhfIscjWkDvI7rGiHaLcdlsySgegBMph6AwmPl/kWS+MwkhJ&#10;85mbyinEVsRi6MumW7qnb7oTuififPEFT31uZ6qgHMfOc8KzWvOqM/vNvhc/8G5FuZH0AEqEqFx7&#10;wGSHRSXVd4w6mJI51t92RDGM6rcCNJ6M43QEY/XSUJfG5tIgogCoHBuM/HJp/CjetYpvK7jJ95iQ&#10;c5gAJXfiPEcFGVkDJqHLrZ/adtRe2s7r/G+Z/QIAAP//AwBQSwMEFAAGAAgAAAAhAKZNEAfhAAAA&#10;CwEAAA8AAABkcnMvZG93bnJldi54bWxMj01PwzAMhu9I/IfISFzQlnYb6wdNJwSCwySQGAiuWWua&#10;isapmqwt/x5zgqPtx68fF7vZdmLEwbeOFMTLCARS5eqWGgVvrw+LFIQPmmrdOUIF3+hhV56fFTqv&#10;3UQvOB5CIziEfK4VmBD6XEpfGbTaL12PxLNPN1gduBwaWQ964nDbyVUUbaXVLfEFo3u8M1h9HU6W&#10;NfbX4/PVunlKevNhqMoe9f30rtTlxXx7AyLgHP5g+NXnHSjZ6ehOVHvRKVjFacaogixONiCYSKMk&#10;BnHkTrLegCwL+f+H8gcAAP//AwBQSwECLQAUAAYACAAAACEAtoM4kv4AAADhAQAAEwAAAAAAAAAA&#10;AAAAAAAAAAAAW0NvbnRlbnRfVHlwZXNdLnhtbFBLAQItABQABgAIAAAAIQA4/SH/1gAAAJQBAAAL&#10;AAAAAAAAAAAAAAAAAC8BAABfcmVscy8ucmVsc1BLAQItABQABgAIAAAAIQD5vejoIQMAAKMGAAAO&#10;AAAAAAAAAAAAAAAAAC4CAABkcnMvZTJvRG9jLnhtbFBLAQItABQABgAIAAAAIQCmTRAH4QAAAAsB&#10;AAAPAAAAAAAAAAAAAAAAAHsFAABkcnMvZG93bnJldi54bWxQSwUGAAAAAAQABADzAAAAiQYAAAAA&#10;" stroked="f" strokecolor="black [0]" strokeweight="0" insetpen="t">
                <v:shadow color="#ccc"/>
                <o:lock v:ext="edit" shapetype="t"/>
                <v:textbox inset="2.85pt,2.85pt,2.85pt,2.85pt">
                  <w:txbxContent>
                    <w:p w:rsidR="00CE0A60" w:rsidRPr="00550961" w:rsidRDefault="00CE0A60" w:rsidP="007C5730">
                      <w:pPr>
                        <w:pStyle w:val="Titre4"/>
                        <w:widowControl w:val="0"/>
                        <w:spacing w:after="72"/>
                        <w:jc w:val="center"/>
                        <w:rPr>
                          <w:rFonts w:ascii="Arial" w:hAnsi="Arial" w:cs="Arial"/>
                          <w:i w:val="0"/>
                        </w:rPr>
                      </w:pPr>
                      <w:r>
                        <w:rPr>
                          <w:rFonts w:ascii="Arial" w:hAnsi="Arial" w:cs="Arial"/>
                        </w:rPr>
                        <w:t>Mars  2013</w:t>
                      </w:r>
                    </w:p>
                  </w:txbxContent>
                </v:textbox>
              </v:shape>
            </w:pict>
          </mc:Fallback>
        </mc:AlternateContent>
      </w:r>
      <w:r>
        <w:rPr>
          <w:rFonts w:ascii="Times New Roman" w:eastAsia="Times New Roman" w:hAnsi="Times New Roman" w:cs="Times New Roman"/>
          <w:noProof/>
          <w:sz w:val="28"/>
          <w:szCs w:val="28"/>
          <w:lang w:eastAsia="fr-FR"/>
        </w:rPr>
        <mc:AlternateContent>
          <mc:Choice Requires="wps">
            <w:drawing>
              <wp:anchor distT="36576" distB="36576" distL="36576" distR="36576" simplePos="0" relativeHeight="251661312" behindDoc="0" locked="0" layoutInCell="1" allowOverlap="1">
                <wp:simplePos x="0" y="0"/>
                <wp:positionH relativeFrom="column">
                  <wp:posOffset>1128395</wp:posOffset>
                </wp:positionH>
                <wp:positionV relativeFrom="paragraph">
                  <wp:posOffset>1144270</wp:posOffset>
                </wp:positionV>
                <wp:extent cx="1002665" cy="922020"/>
                <wp:effectExtent l="0" t="0" r="698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02665" cy="9220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E0A60" w:rsidRPr="00BD5FF8" w:rsidRDefault="00CE0A60" w:rsidP="007C5730">
                            <w:pPr>
                              <w:rPr>
                                <w:szCs w:val="44"/>
                              </w:rPr>
                            </w:pPr>
                            <w:r w:rsidRPr="00BD5FF8">
                              <w:rPr>
                                <w:noProof/>
                                <w:szCs w:val="44"/>
                                <w:lang w:eastAsia="fr-FR"/>
                              </w:rPr>
                              <w:drawing>
                                <wp:inline distT="0" distB="0" distL="0" distR="0">
                                  <wp:extent cx="714596" cy="698905"/>
                                  <wp:effectExtent l="19050" t="0" r="9304"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r="44022"/>
                                          <a:stretch>
                                            <a:fillRect/>
                                          </a:stretch>
                                        </pic:blipFill>
                                        <pic:spPr bwMode="auto">
                                          <a:xfrm>
                                            <a:off x="0" y="0"/>
                                            <a:ext cx="729512" cy="713493"/>
                                          </a:xfrm>
                                          <a:prstGeom prst="rect">
                                            <a:avLst/>
                                          </a:prstGeom>
                                          <a:noFill/>
                                          <a:ln w="9525">
                                            <a:noFill/>
                                            <a:miter lim="800000"/>
                                            <a:headEnd/>
                                            <a:tailEnd/>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30" type="#_x0000_t202" style="position:absolute;left:0;text-align:left;margin-left:88.85pt;margin-top:90.1pt;width:78.95pt;height:72.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LoIQMAAKMGAAAOAAAAZHJzL2Uyb0RvYy54bWysVclu2zAQvRfoPxC8K1osLxKiBLZjFwXS&#10;BUiKAr3RImURlUiVpC27Rf+9Q9J2lOZStNVB4FDDx5k380bXt4e2QXumNJeiwPFVhBETpaRcbAv8&#10;6XEdzDDShghKGilYgY9M49ub16+u+y5niaxlQ5lCACJ03ncFro3p8jDUZc1aoq9kxwR8rKRqiQFT&#10;bUOqSA/obRMmUTQJe6lop2TJtIbdO/8R3zj8qmKl+VBVmhnUFBhiM+6t3Htj3+HNNcm3inQ1L09h&#10;kL+IoiVcwKUXqDtiCNop/gKq5aWSWlbmqpRtKKuKl8zlANnE0W/ZPNSkYy4XIEd3F5r0/4Mt3+8/&#10;KsQp1A4jQVoo0RcoFKIMGXYwDMWWor7TOXg+dOBrDgt5sO42Xd3dy/KrRkIuayK2bK6U7GtGKIRo&#10;AU/bLpHHYwfoDi8cAHp0baE3/TtJwYfsjHTwh0q19hrgCcGdUMDjpWgQHSptIFGUTCZjjEr4liVJ&#10;lLiqhiQ/n+6UNm+YbJFdFFhBUzh0sr/XBrID17OLy0k2nK550zhDbTfLRqE9gQZau8cSAkf00K0R&#10;1llIe8x/9jvMtaC/huQQMiytpw3etcePLE7SaJFkwXoymwbpOh0H2TSaBVGcLbJJlGbp3fqnDTdO&#10;85pTysQ9h/p4xcDmn7XCSTS+yVyzot7xSZot6PbUvM9SchJkl9zpV1/xZtdCkTwfJ/nAFohssGXZ&#10;sQK2p19y1XIDkm94W+BZZB8vQts1K0GBPZIbwhu/Dp/n7dCAvOccztfjaJqOZsF0Oh4F6WgVBYvZ&#10;ehnMl/FkMl0tlotV/JzDlauL/ncaXSDnIltD7iC7h5r2iHLbbaNxloASKIehk0x9vsizXhqFkZLm&#10;Mze1U4itiMXQw6ZbuufUdBd0T8TTxQOeTrk9UQXlOHeeE57VmledOWwOTvzpWeUbSY+gRIjKtQdM&#10;dljUUn3HqIcpWWD9bUcUw6h5K0Djo0mcgfTM0FBDYzM0iCgBqsAGI79cGj+Kd53i2xpu8j0m5Bwm&#10;QMWdOO2o8FFBRtaASehyO01tO2qHtvN6+rfc/AIAAP//AwBQSwMEFAAGAAgAAAAhAEIOa5jgAAAA&#10;CwEAAA8AAABkcnMvZG93bnJldi54bWxMj0FPhDAQhe8m/odmTLwYtwiyrEjZGI0eTDRxNXrt0pES&#10;6ZTQLuC/dzzp7b3MmzffVNvF9WLCMXSeFFysEhBIjTcdtQreXu/PNyBC1GR07wkVfGOAbX18VOnS&#10;+JlecNrFVnAJhVIrsDEOpZShseh0WPkBiWeffnQ6sh1baUY9c7nrZZoka+l0R3zB6gFvLTZfu4Nj&#10;jMd8ej7L2qdisB+WmqsHfTe/K3V6stxcg4i4xL8w/OLzDtTMtPcHMkH07Iui4CiLTZKC4ESW5WsQ&#10;exZpfgmyruT/H+ofAAAA//8DAFBLAQItABQABgAIAAAAIQC2gziS/gAAAOEBAAATAAAAAAAAAAAA&#10;AAAAAAAAAABbQ29udGVudF9UeXBlc10ueG1sUEsBAi0AFAAGAAgAAAAhADj9If/WAAAAlAEAAAsA&#10;AAAAAAAAAAAAAAAALwEAAF9yZWxzLy5yZWxzUEsBAi0AFAAGAAgAAAAhALVBoughAwAAowYAAA4A&#10;AAAAAAAAAAAAAAAALgIAAGRycy9lMm9Eb2MueG1sUEsBAi0AFAAGAAgAAAAhAEIOa5jgAAAACwEA&#10;AA8AAAAAAAAAAAAAAAAAewUAAGRycy9kb3ducmV2LnhtbFBLBQYAAAAABAAEAPMAAACIBgAAAAA=&#10;" stroked="f" strokecolor="black [0]" strokeweight="0" insetpen="t">
                <v:shadow color="#ccc"/>
                <o:lock v:ext="edit" shapetype="t"/>
                <v:textbox inset="2.85pt,2.85pt,2.85pt,2.85pt">
                  <w:txbxContent>
                    <w:p w:rsidR="00CE0A60" w:rsidRPr="00BD5FF8" w:rsidRDefault="00CE0A60" w:rsidP="007C5730">
                      <w:pPr>
                        <w:rPr>
                          <w:szCs w:val="44"/>
                        </w:rPr>
                      </w:pPr>
                      <w:r w:rsidRPr="00BD5FF8">
                        <w:rPr>
                          <w:noProof/>
                          <w:szCs w:val="44"/>
                          <w:lang w:eastAsia="fr-FR"/>
                        </w:rPr>
                        <w:drawing>
                          <wp:inline distT="0" distB="0" distL="0" distR="0">
                            <wp:extent cx="714596" cy="698905"/>
                            <wp:effectExtent l="19050" t="0" r="9304"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r="44022"/>
                                    <a:stretch>
                                      <a:fillRect/>
                                    </a:stretch>
                                  </pic:blipFill>
                                  <pic:spPr bwMode="auto">
                                    <a:xfrm>
                                      <a:off x="0" y="0"/>
                                      <a:ext cx="729512" cy="713493"/>
                                    </a:xfrm>
                                    <a:prstGeom prst="rect">
                                      <a:avLst/>
                                    </a:prstGeom>
                                    <a:noFill/>
                                    <a:ln w="9525">
                                      <a:noFill/>
                                      <a:miter lim="800000"/>
                                      <a:headEnd/>
                                      <a:tailEnd/>
                                    </a:ln>
                                  </pic:spPr>
                                </pic:pic>
                              </a:graphicData>
                            </a:graphic>
                          </wp:inline>
                        </w:drawing>
                      </w:r>
                    </w:p>
                  </w:txbxContent>
                </v:textbox>
              </v:shape>
            </w:pict>
          </mc:Fallback>
        </mc:AlternateContent>
      </w:r>
      <w:r w:rsidR="007C5730" w:rsidRPr="00FB2E3F">
        <w:rPr>
          <w:rFonts w:ascii="Times New Roman" w:eastAsia="Times New Roman" w:hAnsi="Times New Roman" w:cs="Times New Roman"/>
          <w:noProof/>
          <w:sz w:val="28"/>
          <w:szCs w:val="28"/>
          <w:lang w:eastAsia="fr-FR"/>
        </w:rPr>
        <w:drawing>
          <wp:anchor distT="0" distB="0" distL="114300" distR="114300" simplePos="0" relativeHeight="251659264" behindDoc="0" locked="0" layoutInCell="1" allowOverlap="1">
            <wp:simplePos x="0" y="0"/>
            <wp:positionH relativeFrom="column">
              <wp:posOffset>1314385</wp:posOffset>
            </wp:positionH>
            <wp:positionV relativeFrom="paragraph">
              <wp:posOffset>1117556</wp:posOffset>
            </wp:positionV>
            <wp:extent cx="800757" cy="599090"/>
            <wp:effectExtent l="19050" t="0" r="0" b="0"/>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r="44022"/>
                    <a:stretch>
                      <a:fillRect/>
                    </a:stretch>
                  </pic:blipFill>
                  <pic:spPr bwMode="auto">
                    <a:xfrm>
                      <a:off x="0" y="0"/>
                      <a:ext cx="800757" cy="599090"/>
                    </a:xfrm>
                    <a:prstGeom prst="rect">
                      <a:avLst/>
                    </a:prstGeom>
                    <a:noFill/>
                    <a:ln w="9525">
                      <a:noFill/>
                      <a:miter lim="800000"/>
                      <a:headEnd/>
                      <a:tailEnd/>
                    </a:ln>
                  </pic:spPr>
                </pic:pic>
              </a:graphicData>
            </a:graphic>
          </wp:anchor>
        </w:drawing>
      </w: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1D4CDA" w:rsidP="00EC0148">
      <w:pPr>
        <w:spacing w:after="0" w:line="240" w:lineRule="auto"/>
        <w:jc w:val="both"/>
        <w:rPr>
          <w:rFonts w:ascii="Goudy Old Style" w:eastAsia="Times New Roman" w:hAnsi="Goudy Old Style" w:cs="Times New Roman"/>
          <w:b/>
          <w:bCs/>
          <w:sz w:val="28"/>
          <w:szCs w:val="28"/>
          <w:u w:val="single"/>
          <w:lang w:eastAsia="fr-FR"/>
        </w:rPr>
      </w:pPr>
      <w:r>
        <w:rPr>
          <w:rFonts w:ascii="Times New Roman" w:eastAsia="Times New Roman" w:hAnsi="Times New Roman" w:cs="Times New Roman"/>
          <w:noProof/>
          <w:sz w:val="28"/>
          <w:szCs w:val="28"/>
          <w:lang w:eastAsia="fr-FR"/>
        </w:rPr>
        <mc:AlternateContent>
          <mc:Choice Requires="wpg">
            <w:drawing>
              <wp:anchor distT="0" distB="0" distL="114300" distR="114300" simplePos="0" relativeHeight="251660288" behindDoc="0" locked="0" layoutInCell="1" allowOverlap="1">
                <wp:simplePos x="0" y="0"/>
                <wp:positionH relativeFrom="column">
                  <wp:posOffset>517525</wp:posOffset>
                </wp:positionH>
                <wp:positionV relativeFrom="paragraph">
                  <wp:posOffset>142240</wp:posOffset>
                </wp:positionV>
                <wp:extent cx="6172200" cy="8527415"/>
                <wp:effectExtent l="0" t="0" r="0" b="698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527415"/>
                          <a:chOff x="2947" y="1478"/>
                          <a:chExt cx="9720" cy="13429"/>
                        </a:xfrm>
                      </wpg:grpSpPr>
                      <wpg:grpSp>
                        <wpg:cNvPr id="10" name="Group 3"/>
                        <wpg:cNvGrpSpPr>
                          <a:grpSpLocks/>
                        </wpg:cNvGrpSpPr>
                        <wpg:grpSpPr bwMode="auto">
                          <a:xfrm>
                            <a:off x="5844" y="1478"/>
                            <a:ext cx="6823" cy="13429"/>
                            <a:chOff x="1126535" y="1068585"/>
                            <a:chExt cx="29917" cy="66480"/>
                          </a:xfrm>
                        </wpg:grpSpPr>
                        <pic:pic xmlns:pic="http://schemas.openxmlformats.org/drawingml/2006/picture">
                          <pic:nvPicPr>
                            <pic:cNvPr id="11" name="Picture 4" descr="WB01838_"/>
                            <pic:cNvPicPr preferRelativeResize="0">
                              <a:picLocks noChangeArrowheads="1" noChangeShapeType="1"/>
                            </pic:cNvPicPr>
                          </pic:nvPicPr>
                          <pic:blipFill>
                            <a:blip r:embed="rId10">
                              <a:grayscl/>
                              <a:extLst>
                                <a:ext uri="{28A0092B-C50C-407E-A947-70E740481C1C}">
                                  <a14:useLocalDpi xmlns:a14="http://schemas.microsoft.com/office/drawing/2010/main" val="0"/>
                                </a:ext>
                              </a:extLst>
                            </a:blip>
                            <a:srcRect b="38670"/>
                            <a:stretch>
                              <a:fillRect/>
                            </a:stretch>
                          </pic:blipFill>
                          <pic:spPr bwMode="auto">
                            <a:xfrm rot="10800000">
                              <a:off x="1126535" y="1068585"/>
                              <a:ext cx="22706" cy="6648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5" descr="WB01838_"/>
                            <pic:cNvPicPr preferRelativeResize="0">
                              <a:picLocks noChangeArrowheads="1" noChangeShapeType="1"/>
                            </pic:cNvPicPr>
                          </pic:nvPicPr>
                          <pic:blipFill>
                            <a:blip r:embed="rId10">
                              <a:lum bright="20000" contrast="-2000"/>
                              <a:grayscl/>
                              <a:extLst>
                                <a:ext uri="{28A0092B-C50C-407E-A947-70E740481C1C}">
                                  <a14:useLocalDpi xmlns:a14="http://schemas.microsoft.com/office/drawing/2010/main" val="0"/>
                                </a:ext>
                              </a:extLst>
                            </a:blip>
                            <a:srcRect l="4451" b="47897"/>
                            <a:stretch>
                              <a:fillRect/>
                            </a:stretch>
                          </pic:blipFill>
                          <pic:spPr bwMode="auto">
                            <a:xfrm flipH="1">
                              <a:off x="1129103" y="1111505"/>
                              <a:ext cx="27349" cy="2356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grpSp>
                        <wpg:cNvPr id="13" name="Group 6"/>
                        <wpg:cNvGrpSpPr>
                          <a:grpSpLocks/>
                        </wpg:cNvGrpSpPr>
                        <wpg:grpSpPr bwMode="auto">
                          <a:xfrm>
                            <a:off x="2947" y="3063"/>
                            <a:ext cx="6776" cy="10270"/>
                            <a:chOff x="1113693" y="1076417"/>
                            <a:chExt cx="29705" cy="50839"/>
                          </a:xfrm>
                        </wpg:grpSpPr>
                        <wps:wsp>
                          <wps:cNvPr id="16" name="Rectangle 7"/>
                          <wps:cNvSpPr>
                            <a:spLocks noChangeArrowheads="1" noChangeShapeType="1"/>
                          </wps:cNvSpPr>
                          <wps:spPr bwMode="auto">
                            <a:xfrm>
                              <a:off x="1113693" y="1076417"/>
                              <a:ext cx="29706" cy="50840"/>
                            </a:xfrm>
                            <a:prstGeom prst="rect">
                              <a:avLst/>
                            </a:prstGeom>
                            <a:solidFill>
                              <a:srgbClr val="FFFFFF"/>
                            </a:solidFill>
                            <a:ln>
                              <a:noFill/>
                            </a:ln>
                            <a:effectLst/>
                            <a:extLst>
                              <a:ext uri="{91240B29-F687-4F45-9708-019B960494DF}">
                                <a14:hiddenLine xmlns:a14="http://schemas.microsoft.com/office/drawing/2010/main" w="0" algn="in">
                                  <a:solidFill>
                                    <a:srgbClr val="336666"/>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Line 8"/>
                          <wps:cNvCnPr/>
                          <wps:spPr bwMode="auto">
                            <a:xfrm>
                              <a:off x="1113693" y="1076417"/>
                              <a:ext cx="29706" cy="0"/>
                            </a:xfrm>
                            <a:prstGeom prst="line">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 name="Line 9"/>
                          <wps:cNvCnPr/>
                          <wps:spPr bwMode="auto">
                            <a:xfrm>
                              <a:off x="1113693" y="1127257"/>
                              <a:ext cx="29706" cy="0"/>
                            </a:xfrm>
                            <a:prstGeom prst="line">
                              <a:avLst/>
                            </a:prstGeom>
                            <a:noFill/>
                            <a:ln w="38100">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40.75pt;margin-top:11.2pt;width:486pt;height:671.45pt;z-index:251660288" coordorigin="2947,1478" coordsize="9720,134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6Y6PneBgAAXx8AAA4AAABkcnMvZTJvRG9jLnhtbOxZW4+bOBR+X2n/A+Kd&#10;hvslaqaayaVbqbs7arvq44qAE1ABszaZTFrtf9/PNhCSSdqq0+m21SAlsjEcH5/Ldy48fXZbFtoN&#10;YTyn1US3npi6RqqEpnm1nuh/vVkYoa7xJq7SuKAVmeg7wvVnF7/+8nRbj4lNM1qkhGkgUvHxtp7o&#10;WdPU49GIJxkpY/6E1qTC4oqyMm4wZetRyuItqJfFyDZNf7SlLK0ZTQjnuDtTi/qFpL9akaT5c7Xi&#10;pNGKiQ7eGvnP5P9S/I8unsbjNYvrLE9aNuIv4KKM8wqb9qRmcRNrG5bfIVXmCaOcrponCS1HdLXK&#10;EyLPgNNY5tFpnjO6qeVZ1uPtuu7FBNEeyemLySZ/3FwzLU8neqBrVVxCRXJXogVCNtt6PcYjz1n9&#10;ur5m6oAYvqTJO47l0fG6mK/Vw9py+ztNQS/eNFTK5nbFSkECp9ZupQp2vQrIbaMluOlbgQ296lqC&#10;tdCzA9fylJKSDJoU79mRC16xbLlB2K3N2/ejwG5fthzXjsTyKB6rnSW3LXfqaHLSn7IVhAUCA0lo&#10;zkMLwgtd9+hAvThC21Gy6I8Tj3tJWJbte46n3jX90At7WXXysKPIgrSENH3fDaXBnxFInSdj/For&#10;w+iOlX3aG/FWs2FEb4mUn0WjjNm7TW3AIeq4yZd5kTc76dywGsFUdXOdJ8L6xGRvsJbV6QnLYlcN&#10;UkwJT+Deb69MK3TCv4XqurcEDa1mZEXYK1JgpxvyivD8PUzUlPaJB6VhaxWdZnG1JpeM0W1G4pTD&#10;2LBZe/t1Ftfkza7Gi5Y0sOEOsDcxPeB5WeT1Ii8KYfxi3EoHfB658QkBK4iY0WRTkqpRmMck+7Ti&#10;WV5zXWNjUi4JXJi9SC15EgDajicFDh+PYUovedOOFCZ9sMNL04zsK2PqmVPDNYO5cQmvMgJzHrim&#10;G1pTa/qvoGS54w0nkEpczOq85Rt373B+EoBaqFbQJiFSu4klECu3BGvSPTsWYZhCPIJXzpJXAG8N&#10;IO2EftACNW8YaZJMPLCCPMUTilK/IIW/l7dQBQdynQYjjVEEBMsMTXFJybXYdNazwKrEKdsOTP+c&#10;X8XjmvHmOaEl7I1jCwZGJfn4BrpQLHePiMNUVJiHVFdRHdyASNQdIoOZevu0UiMzmofz0DVc259D&#10;qbOZcbmYuoa/sAJv5sym05nVKTXL05RUYtP761SqixZ52pm4DN5kWjCl7fSdMspiUyIgDCwAR9uU&#10;AtQPjKJ/W5oG3xMeCWvcM95ZjtheaEVG2w+RZbvmlR0ZCz8MDHfhekYUmKFhWtFV5Jtu5M4Wh0J4&#10;mVfk/kLQtjKgxcUaaVCbCwx4h0GLjObrCyUel3mDDKrIS8RLZcfSjgRszatUjps4L9R4IENx7tMy&#10;vFx4ZuA6oREEnmO4ztw0rsLF1LicWr4fzK+mV/MjQ5pL4+T3F6NU5sDSB/y2e+xZhmv0wNH5OVbF&#10;ED+F+xi0TGF0B7ROwO1Rdom3vl08s4/jGSL7YzwTJgGc0JYsX2fAUmSHMj+kVcNiAa6GuCPisMy+&#10;f5K4hyjpuh6SDgRApLmRzMaBIl85AK4Qbn8TaYyQ3j72RZaJtFOk2Lg8s80q+9gXOG6kYp/teP5h&#10;TvkY+x4C5gc4qKKsAj8Jl4+x7zH2iRx3GPv2pe7HCl34+LDQ9R+60O0rd8f0ZVWtMjdZ9wdBm05b&#10;JlJrBeeDQtdy/KiFJDPwXdS0EvCTbN4l5EjzEC9FoeuZofPxyh+9Jt5VYdsa1d1RHXaymhGdplNd&#10;GlkOAkBBaFid4jhKuKJKQTVZ9C0V+VjXT+GqmdIXl59bc7a7KTJicr7MOcD2M4LssR1ibBUBMbr3&#10;xPbDDJitl31RsJCXUCKQ7OCxexRA323uPzy54/i4Tp38583kpQVuUKe8ztKtluYibXO8yEZ+k+Zo&#10;g8DjVVan6qekYehq0OZt3mTSu7oODR8KciqvVpC0o67qg66EELO+avxoBdG5kPLjJU136BrI/gDa&#10;gWhwg+OMsve6tkWzeKLzfzax6HMVLyrAh+N7Ar6a4YQNJ8vhJK4SkJroja6p4bTBDNts6jbHVflY&#10;RS/ROl3lsmEg+FNc4UxiAgRTvD48lPWtYVkry56r4ACtuGl1zeDDnfBOt1m+EH8+gT0F6tfP7qmI&#10;8twJrbbJc4A3fMd7VMKHhZRu3wAMoVkUF1iAYpRtilMMWxgghkuY35k+hqR7F9/Q02/L8nMl+g/R&#10;8elbVgMHO5+afi8thR8UiESY/MY+j+92Kn2RPi/Tqa/h85Yd2F6bvJ3IOb6Vzw/jyPmA/Oiq/2P3&#10;72dw1WEZJsf4iisjQvvFWXwmHs6lm++/i1/8Bw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NhdtE+EAAAALAQAADwAAAGRycy9kb3ducmV2LnhtbEyPT0vDQBDF74LfYRnBm938MaXEbEop&#10;6qkItoJ4m2anSWh2NmS3Sfrt3Z70NjPv8eb3ivVsOjHS4FrLCuJFBIK4srrlWsHX4e1pBcJ5ZI2d&#10;ZVJwJQfr8v6uwFzbiT9p3PtahBB2OSpovO9zKV3VkEG3sD1x0E52MOjDOtRSDziFcNPJJIqW0mDL&#10;4UODPW0bqs77i1HwPuG0SePXcXc+ba8/h+zjexeTUo8P8+YFhKfZ/5nhhh/QoQxMR3th7USnYBVn&#10;wakgSZ5B3PQoS8PlGKZ0maUgy0L+71D+AgAA//8DAFBLAwQKAAAAAAAAACEAwlVbKEQOAABEDgAA&#10;FAAAAGRycy9tZWRpYS9pbWFnZTEuZ2lmR0lGODlhqQDzA/cAAAAAAGgAAJkAAMAAAOEAAP8AAABo&#10;AGhoAJloAMBoAOFoAP9oAACZAGiZAJmZAMCZAOGZAP+ZAADAAGjAAJnAAMDAAOHAAP/AAADhAGjh&#10;AJnhAMDhAOHhAP/hAAD/AGj/AJn/AMD/AOH/AP//AAAAaGgAaJkAaMAAaOEAaP8AaABoaGhoaJlo&#10;aMBoaOFoaP9oaACZaGiZaJmZaMCZaOGZaP+ZaADAaGjAaJnAaMDAaOHAaP/AaADhaGjhaJnhaMDh&#10;aOHhaP/haAD/aGj/aJn/aMD/aOH/aP//aAAAmWgAmZkAmcAAmeEAmf8AmQBomWhomZlomcBomeFo&#10;mf9omQCZmWiZmZmZmcCZmeGZmf+ZmQDAmWjAmZnAmcDAmeHAmf/AmQDhmWjhmZnhmcDhmeHhmf/h&#10;mQD/mWj/mZn/mcD/meH/mf//mQAAwGgAwJkAwMAAwOEAwP8AwABowGhowJlowMBowOFowP9owACZ&#10;wGiZwJmZwMCZwOGZwP+ZwADAwGjAwJnAwMDAwOHAwP/AwADhwGjhwJnhwMDhwOHhwP/hwAD/wGj/&#10;wJn/wMD/wOH/wP//wAAA4WgA4ZkA4cAA4eEA4f8A4QBo4Who4Zlo4cBo4eFo4f9o4QCZ4WiZ4ZmZ&#10;4cCZ4eGZ4f+Z4QDA4WjA4ZnA4cDA4eHA4f/A4QDh4Wjh4Znh4cDh4eHh4f/h4QD/4Wj/4Zn/4cD/&#10;4eH/4f//4QAA/2gA/5kA/8AA/+EA//8A/wBo/2ho/5lo/8Bo/+Fo//9o/wCZ/2iZ/5mZ/8CZ/+GZ&#10;//+Z/wDA/2jA/5nA/8DA/+HA///A/wDh/2jh/5nh/8Dh/+Hh///h/wD//2j//5n//8D//+H/////&#10;/wAAAAAAAAAAAAAAAAAAAAAAAAAAAAAAAAAAAAAAAAAAAAAAAAAAAAAAAAAAAAAAAAAAAAAAAAAA&#10;AAAAAAAAAAAAAAAAAAAAAAAAAAAAAAAAAAAAAAAAAAAAAAAAAAAAAAAAAAAAAAAAAAAAAAAAAAAA&#10;AAAAAAAAACH5BAEAANcALAAAAACpAPMDQAj/AAEIHEiwoMGDCBMqXMiwocOHECM2vEZRosWLGDNq&#10;3GgxUEWOIEOKHCmSokmSKFOqXEnQ5EeWMGPKlOjx2sybOHO2fKmzp8+RLm3+HEo0Y02eRZMqZWgF&#10;6dKnUAWejEp1adCqWIuucJm169CmQr2KvbnV6dizKK+iXauSK9u3JMHCnQvyKN27GNXi3QvRLt+/&#10;DuUCHpzQLeHDA/UiRlw27GLEgh8TbuxY8l/Flv82znw4Mue9YM1+hot59N2ppvfWTI23NOu1rl/D&#10;Fi377Orab2Pj7hq68u6znn+fRS1crO7iUSkjRxt8OdbNzrsej67UMHWsza8/9as96vTuP7mDSoea&#10;fTxR6+aLfk+PEzp7peXf5+wtXz36+j6J4/cZf3/Mo775N9N6ArZFW4Ew3YbgTQQuGFKDDoakYIQy&#10;6UehgRZeiBJ9GsbUX4cP3B4I4kYQjhiRciaq9GGKGLnHYogZvpgRhzKKtGKNEcWIo0Ql7ogQij5u&#10;dGOQC7lIJI/3HQlRkko+NGSTBjEJpUI9TmnklIGJiGVBQG7JUJVT6ujlQU9uCeCYE0mJZkFirjnQ&#10;hG5GqaabYEIJZ5xyBognAHUeeeaeCJXpZZtr9klkl4ASJCiWVwJqKJFzxrnolOIlymeka1ZqKQCT&#10;QonpmI8G2WiinSpJ46ahBkmom3cC+uemA5WqpKaOfjomraRqWeiqoNrq5aiAykrkqZam6iOvaAob&#10;5Kuo+jqorpm0Qvssslsau2OriVKLpbUyErupspBKW62zU3prKbiqirstuVAi+q26jGobJrueyosl&#10;ujvSqyS3MgK7J741ulurvfPqGSy8dup7JL8yEpywwXEynKLELGI7MKxSKUwks7ACjKPDC2ssqsjD&#10;ItwuyOGinDLEeHosI654UmwizP+a3CTJ+eK8o78t23ykuXvKbKLKG/t8qM41Cg0iz5IaHSTQMSP9&#10;sdNFs7wr0TljfSzVy3I9tdY1tEJds9V0ep201C8KnCvZaDKNptIdot2t2TXSXDbYdeMdNt0N680i&#10;3Bq6vabLLIp9N999s50s4ilynK3cL/r9osURQz605Y0z/rfmIwJOoeFNK96r6OtKbqLaB5MeL+cm&#10;Ev6i65urfrLpnWMOoucRoh406yPCnqLvIwrupeMD864h7hHaXrvs5RrfIeVx2n218xQiv6D1C0rP&#10;KvUXAr88xhlz7yD2BZIvIOhrCj+m9yCyH7f4C8GiPzr8CJrvn+5RMw+l+xpC76b6WCLe7mh3O+W9&#10;j37XQyCC+Hch/0VLgf4RYP4guB/7+ceABwSfQBhIIQe+jYAHpCB+LDhCDDYQhCDy4OL0dzMR1gd/&#10;02PhymT4NBNSCIBb4mCEdLggHD7MhfIhYX2EOEQUZlCDPMweEOWjvfnRcGtGrJ4NI9RENKlwfUsM&#10;YhbZM8UERjF5XUSQBPHkw+Y9sYZnhCL4YPjBL44vjAVi49U0yKktsieJcXSjEvVYPzgKwoiIWrRj&#10;evgYP0Ga54pmIuQf/XhBRlbQkfup4q0MOR48lo+S3YFkERXZSE7uR35jKuP+MNkdSy4yjXvzZAlV&#10;uUlSUkeObaSjKSPoyleykomaDGQtnQPI9+Ryk7LcZXQQGcBb+vKXXETmIJWZHkkOT5jOmeUjUXk2&#10;aBZnjIejZuSYaR5udtOayJEmfohZMG3GDpy/6eUyjfkeZybSnK9Dp3DYmR5Yjoue38RnJb0JHlE2&#10;SZz1Aeh7/Fk1eeJGnfk06EH1vJnPYMKzYgqtjTvrxdBM8lM7CD1kRcFDTjPScaMYBSl1MgoeknYH&#10;m/8T6XUE+h6WJvOhwbvodUwaUpU6x57TcqhO12jT5aC0jRF9DU1rCtPLFbV3QZVNR5s00Rb2FDlD&#10;HalMr9PUh+0UfE+FalbnOdXoRDU6oPzVVovj0vSUtaEYC2vpkpqar960q1I9avvYypqlKomgXRvr&#10;bty6HL72Va/ppGtqzjoeu/oJsLXxa3EUy1XEStSxj5Vrhwhbu1LBjgauf4WsUi07GsqWkrOf8WxN&#10;NYjXdIHWMj91IlYxq1XNtpW114TtYl2bmtKa9qppPW1mREtV3VqGtqap6s9kG1jgfoaxxfXtYpC7&#10;V+LuBqfFVO5jjDsaww5XshriLXW061XpMoa6nHEublI7Le8ShrkLBe9vxRtZ855XvZaxrRqR6F7C&#10;cDea9R2MdVOmQeEeDb7TZa9s0JtYAQvVwKwhsGygSykAS8bBj9kvGnHbsfwCBsLftTBfEJzBGvLe&#10;U8Ot4bBpFHxgDNtXxCM28WRU/F7sdg/EoIExXu7rUxmfxsZz8S8acZwbFB/Xx+EFcmZInGAhx9fI&#10;qGXxYJQMGAn7iMbh5DFcnJw10jJ5w1eeMZIDnOUbd5kuRH7tl+cSZtMw+IcflfJbqIwjKJNVzWxh&#10;czWtDGe0bHkxHl6ri984ZtLcGTFl7uyfAd1nuMi3yvTd8w7rzBxG28bRYjl0NRW9wEG3GNLSsfSS&#10;NX1hTv8lz1by9F9Ck2ZKF9LUlbRGdYHcLBw5Jy7Rqt7Pmfcl6r0E+seFZsutg5zrtcx6Vr3WNaa9&#10;4up4xto/rP5Nspt7bPxIOnHNxmWwh1PrEE97LLsecrXvAupy0jnawEw0hd8FbmmXur/XjvS2wbxu&#10;Mrfbz+n2SrbXG++u/Pqww850uduZ76wsGzf/rk3AB9zvqjx7mwWPSredmnCozPvB7+5xvbOycIZ/&#10;+9zizjj4Bv6aYscO3Q1/ilrLue+Elnw8D+dyyK26EnG23LugGAefx3+3cpHXfCkcL/LJx3Pwc8q8&#10;5bOZOFZSvlyg29nojxb60JVucKZXxelUyflgbw4fqidl5kYF+c6783IoWn0oRCc01J8S9sOUfcVj&#10;307ayf51omAdqVsHj9RNM/fLtv0nPZ/Y2q+OdGz33Th/l3fg9X33nozc2zwtfH4Ub3jG66TuoXV8&#10;Tt5ewLhrR8dPHnxWzr7pvdvH8+fR/NJBP5Su+wjztwX5uM8leZxQ/ogYy7tRyi1PnYqHjPQ/4Xyn&#10;cb943jfe9z0R/XOAH/zW3wTynEH+bo0/k9cfj/n/IX5OhB916nvH+g7HPtulzyDts5z7MzH9tcDf&#10;fdr31vzbhb6H1J8g9rOE/DKR/fLQX2P4w0T3l/F+dfSfFPzz5fAURX/LIX/fo3G5JYDLoXxJhoDF&#10;QYAhtHH893nulxL+Z2sRGHr2xxK2918TmBKkpkEZCBMKKBkj+BgliGcdSIEpGBchqBLiN2kMmFwx&#10;yGwrWBIXCHY3iHc5GB4tuBI9qBLAzvdiM6hsNTgSJyh2F7daRVgXO1h8P0gSFWhtS8gRUchtTeiE&#10;Q4gbDgh7B7h6a0NHQShFWdheiTeFJHKF04eGOFGF7PaEQKGGZAGHN4F68/VzYyhwZsgRR9gZeXiG&#10;d/gaW3ghcigTG2hafZgXgxgTbOhubigShWiISaiEXpg6k7gnYQhGf1hXjRgSAEhrmwgSiwhvh3gR&#10;oShxo2gRL5g3p0iKq9gRrSgRe3himcgasdh5kQgridh+n0iFufh+veiDx7+IIa/4EI/odbeIi8MI&#10;EbUIGMs4aslIjM/oELvIEXQYMMGogtOoEaUobNmYEdsYdNFYJNeYEtX4NWAYjkyBjgvRjP+njlTi&#10;jj/Sjd4ojxdRjF8Dj3mCj2wyjlDIj0boj2+oj1xCj4g4i1NnkHQnkAXBjqqhkDuBkJ9RjsbmkJdC&#10;kEhikTkCkDBCkd+IFqn4Mhh5kecIkZFHkslHkQJxiXx2jMUSktDoktKokaAok7wIk2lik+mIk1+i&#10;k+KIkhVZiT1jkssnlAsLGHPISJGdeHsUERAAO1BLAQItABQABgAIAAAAIQA46GDHCQEAABMCAAAT&#10;AAAAAAAAAAAAAAAAAAAAAABbQ29udGVudF9UeXBlc10ueG1sUEsBAi0AFAAGAAgAAAAhADj9If/W&#10;AAAAlAEAAAsAAAAAAAAAAAAAAAAAOgEAAF9yZWxzLy5yZWxzUEsBAi0AFAAGAAgAAAAhAK6Y6Pne&#10;BgAAXx8AAA4AAAAAAAAAAAAAAAAAOQIAAGRycy9lMm9Eb2MueG1sUEsBAi0AFAAGAAgAAAAhALXv&#10;oH65AAAAIQEAABkAAAAAAAAAAAAAAAAAQwkAAGRycy9fcmVscy9lMm9Eb2MueG1sLnJlbHNQSwEC&#10;LQAUAAYACAAAACEANhdtE+EAAAALAQAADwAAAAAAAAAAAAAAAAAzCgAAZHJzL2Rvd25yZXYueG1s&#10;UEsBAi0ACgAAAAAAAAAhAMJVWyhEDgAARA4AABQAAAAAAAAAAAAAAAAAQQsAAGRycy9tZWRpYS9p&#10;bWFnZTEuZ2lmUEsFBgAAAAAGAAYAfAEAALcZAAAAAA==&#10;">
                <v:group id="Group 3" o:spid="_x0000_s1027" style="position:absolute;left:5844;top:1478;width:6823;height:13429" coordorigin="11265,10685" coordsize="299,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WB01838_" style="position:absolute;left:11265;top:10685;width:227;height:665;rotation:1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Eku/AAAA2wAAAA8AAABkcnMvZG93bnJldi54bWxET82KwjAQvgu+Qxhhb5q2h8WtRhFZYcHL&#10;2u0DDM3YFptJaaKmPv1GELzNx/c7620wnbjR4FrLCtJFAoK4srrlWkH5d5gvQTiPrLGzTApGcrDd&#10;TCdrzLW984luha9FDGGXo4LG+z6X0lUNGXQL2xNH7mwHgz7CoZZ6wHsMN53MkuRTGmw5NjTY076h&#10;6lJcjYLvcDgV10flsqwMx18sx/RLjkp9zMJuBcJT8G/xy/2j4/wUnr/E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JBJLvwAAANsAAAAPAAAAAAAAAAAAAAAAAJ8CAABk&#10;cnMvZG93bnJldi54bWxQSwUGAAAAAAQABAD3AAAAiwMAAAAA&#10;" fillcolor="black [0]" strokecolor="black [0]" strokeweight="0" insetpen="t">
                    <v:imagedata r:id="rId11" o:title="WB01838_" cropbottom="25343f" grayscale="t"/>
                    <o:lock v:ext="edit" aspectratio="f" shapetype="t"/>
                  </v:shape>
                  <v:shape id="Picture 5" o:spid="_x0000_s1029" type="#_x0000_t75" alt="WB01838_" style="position:absolute;left:11291;top:11115;width:273;height:235;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Q5/BAAAA2wAAAA8AAABkcnMvZG93bnJldi54bWxET01rwkAQvQv+h2WE3sym0qYS3YRiaelJ&#10;0Jaeh+w0CWZn091VY359VxC8zeN9zrocTCdO5HxrWcFjkoIgrqxuuVbw/fU+X4LwAVljZ5kUXMhD&#10;WUwna8y1PfOOTvtQixjCPkcFTQh9LqWvGjLoE9sTR+7XOoMhQldL7fAcw00nF2maSYMtx4YGe9o0&#10;VB32R6Og25qMh5/N0/HC7vDixvHv+eNNqYfZ8LoCEWgId/HN/anj/AVcf4kH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uQ5/BAAAA2wAAAA8AAAAAAAAAAAAAAAAAnwIA&#10;AGRycy9kb3ducmV2LnhtbFBLBQYAAAAABAAEAPcAAACNAwAAAAA=&#10;" fillcolor="black [0]" strokecolor="black [0]" strokeweight="0" insetpen="t">
                    <v:imagedata r:id="rId11" o:title="WB01838_" cropbottom="31390f" cropleft="2917f" gain="64225f" blacklevel="6554f" grayscale="t"/>
                    <o:lock v:ext="edit" aspectratio="f" shapetype="t"/>
                  </v:shape>
                </v:group>
                <v:group id="Group 6" o:spid="_x0000_s1030" style="position:absolute;left:2947;top:3063;width:6776;height:10270" coordorigin="11136,10764" coordsize="297,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7" o:spid="_x0000_s1031" style="position:absolute;left:11136;top:10764;width:29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3srwA&#10;AADbAAAADwAAAGRycy9kb3ducmV2LnhtbERPvQrCMBDeBd8hnOCmqQpSqlFEEN3U6uJ2NGdbbC6l&#10;iba+vREEt/v4fm+57kwlXtS40rKCyTgCQZxZXXKu4HrZjWIQziNrrCyTgjc5WK/6vSUm2rZ8plfq&#10;cxFC2CWooPC+TqR0WUEG3djWxIG728agD7DJpW6wDeGmktMomkuDJYeGAmvaFpQ90qdRMGvx/tCn&#10;1ts9xsf4mB5ut4lVajjoNgsQnjr/F//cBx3mz+H7Sz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abeyvAAAANsAAAAPAAAAAAAAAAAAAAAAAJgCAABkcnMvZG93bnJldi54&#10;bWxQSwUGAAAAAAQABAD1AAAAgQMAAAAA&#10;" stroked="f" strokecolor="#366" strokeweight="0" insetpen="t">
                    <v:shadow color="#ccc"/>
                    <o:lock v:ext="edit" shapetype="t"/>
                    <v:textbox inset="2.88pt,2.88pt,2.88pt,2.88pt"/>
                  </v:rect>
                  <v:line id="Line 8" o:spid="_x0000_s1032" style="position:absolute;visibility:visible;mso-wrap-style:square" from="11136,10764" to="11433,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McMAAADbAAAADwAAAGRycy9kb3ducmV2LnhtbERPTWvCQBC9C/0PyxR6042KTUhdpRUF&#10;Dx5q0kKP0+w0CWZnY3Zr4r93CwVv83ifs1wPphEX6lxtWcF0EoEgLqyuuVTwke/GCQjnkTU2lknB&#10;lRysVw+jJaba9nykS+ZLEULYpaig8r5NpXRFRQbdxLbEgfuxnUEfYFdK3WEfwk0jZ1H0LA3WHBoq&#10;bGlTUXHKfo2CxWf+VcgkPtjN9/adz/O37ZkGpZ4eh9cXEJ4Gfxf/u/c6zI/h75dw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x4DHDAAAA2wAAAA8AAAAAAAAAAAAA&#10;AAAAoQIAAGRycy9kb3ducmV2LnhtbFBLBQYAAAAABAAEAPkAAACRAwAAAAA=&#10;" strokeweight="3pt">
                    <v:shadow color="#ccc"/>
                  </v:line>
                  <v:line id="Line 9" o:spid="_x0000_s1033" style="position:absolute;visibility:visible;mso-wrap-style:square" from="11136,11272" to="11433,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fscMAAADbAAAADwAAAGRycy9kb3ducmV2LnhtbESPQWvDMAyF74P+B6NCb6vT0o0sq1va&#10;wMauaUqhNxFrSVgsh9hLsn8/HQa7Sbyn9z7tj7Pr1EhDaD0b2KwTUMSVty3XBq7l22MKKkRki51n&#10;MvBDAY6HxcMeM+snLmi8xFpJCIcMDTQx9pnWoWrIYVj7nli0Tz84jLIOtbYDThLuOr1NkmftsGVp&#10;aLCnvKHq6/LtDFS3cjedzpbeNU35mG6fipd7b8xqOZ9eQUWa47/57/rDCr7Ayi8ygD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lX7HDAAAA2wAAAA8AAAAAAAAAAAAA&#10;AAAAoQIAAGRycy9kb3ducmV2LnhtbFBLBQYAAAAABAAEAPkAAACRAwAAAAA=&#10;" strokecolor="#366" strokeweight="3pt">
                    <v:shadow color="#ccc"/>
                  </v:line>
                </v:group>
              </v:group>
            </w:pict>
          </mc:Fallback>
        </mc:AlternateContent>
      </w: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3E08AF" w:rsidP="00EC0148">
      <w:pPr>
        <w:spacing w:after="0" w:line="240" w:lineRule="auto"/>
        <w:jc w:val="both"/>
        <w:rPr>
          <w:rFonts w:ascii="Goudy Old Style" w:eastAsia="Times New Roman" w:hAnsi="Goudy Old Style" w:cs="Times New Roman"/>
          <w:b/>
          <w:bCs/>
          <w:sz w:val="28"/>
          <w:szCs w:val="28"/>
          <w:u w:val="single"/>
          <w:lang w:eastAsia="fr-FR"/>
        </w:rPr>
      </w:pPr>
      <w:r>
        <w:rPr>
          <w:rFonts w:ascii="Goudy Old Style" w:eastAsia="Times New Roman" w:hAnsi="Goudy Old Style" w:cs="Times New Roman"/>
          <w:b/>
          <w:bCs/>
          <w:noProof/>
          <w:sz w:val="28"/>
          <w:szCs w:val="28"/>
          <w:u w:val="single"/>
          <w:lang w:eastAsia="fr-FR"/>
        </w:rPr>
        <w:drawing>
          <wp:anchor distT="36576" distB="36576" distL="36576" distR="36576" simplePos="0" relativeHeight="251664384" behindDoc="0" locked="0" layoutInCell="1" allowOverlap="1">
            <wp:simplePos x="0" y="0"/>
            <wp:positionH relativeFrom="column">
              <wp:posOffset>624204</wp:posOffset>
            </wp:positionH>
            <wp:positionV relativeFrom="paragraph">
              <wp:posOffset>45720</wp:posOffset>
            </wp:positionV>
            <wp:extent cx="1276985" cy="809625"/>
            <wp:effectExtent l="19050" t="0" r="0" b="0"/>
            <wp:wrapNone/>
            <wp:docPr id="25" name="Image 25" descr="ISSU-Logo Coul+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SU-Logo Coul+Slogan"/>
                    <pic:cNvPicPr>
                      <a:picLocks noChangeAspect="1" noChangeArrowheads="1"/>
                    </pic:cNvPicPr>
                  </pic:nvPicPr>
                  <pic:blipFill>
                    <a:blip r:embed="rId12" cstate="print"/>
                    <a:srcRect/>
                    <a:stretch>
                      <a:fillRect/>
                    </a:stretch>
                  </pic:blipFill>
                  <pic:spPr bwMode="auto">
                    <a:xfrm>
                      <a:off x="0" y="0"/>
                      <a:ext cx="1278533" cy="810606"/>
                    </a:xfrm>
                    <a:prstGeom prst="rect">
                      <a:avLst/>
                    </a:prstGeom>
                    <a:noFill/>
                    <a:ln w="9525" algn="in">
                      <a:noFill/>
                      <a:miter lim="800000"/>
                      <a:headEnd/>
                      <a:tailEnd/>
                    </a:ln>
                    <a:effectLst/>
                  </pic:spPr>
                </pic:pic>
              </a:graphicData>
            </a:graphic>
          </wp:anchor>
        </w:drawing>
      </w:r>
    </w:p>
    <w:p w:rsidR="007C5730" w:rsidRPr="00FB2E3F" w:rsidRDefault="001D4CDA" w:rsidP="00EC0148">
      <w:pPr>
        <w:spacing w:after="0" w:line="240" w:lineRule="auto"/>
        <w:jc w:val="both"/>
        <w:rPr>
          <w:rFonts w:ascii="Goudy Old Style" w:eastAsia="Times New Roman" w:hAnsi="Goudy Old Style" w:cs="Times New Roman"/>
          <w:b/>
          <w:bCs/>
          <w:sz w:val="28"/>
          <w:szCs w:val="28"/>
          <w:u w:val="single"/>
          <w:lang w:eastAsia="fr-FR"/>
        </w:rPr>
      </w:pPr>
      <w:r>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667456" behindDoc="0" locked="0" layoutInCell="1" allowOverlap="1">
                <wp:simplePos x="0" y="0"/>
                <wp:positionH relativeFrom="column">
                  <wp:posOffset>3806190</wp:posOffset>
                </wp:positionH>
                <wp:positionV relativeFrom="paragraph">
                  <wp:posOffset>193040</wp:posOffset>
                </wp:positionV>
                <wp:extent cx="842645" cy="358140"/>
                <wp:effectExtent l="0" t="0" r="0" b="381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A60" w:rsidRDefault="00CE0A60" w:rsidP="007C5730">
                            <w:r w:rsidRPr="00ED7428">
                              <w:rPr>
                                <w:noProof/>
                                <w:lang w:eastAsia="fr-FR"/>
                              </w:rPr>
                              <w:drawing>
                                <wp:inline distT="0" distB="0" distL="0" distR="0">
                                  <wp:extent cx="904875" cy="465346"/>
                                  <wp:effectExtent l="19050" t="0" r="9525" b="0"/>
                                  <wp:docPr id="29" name="Image 2" descr="New I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ew IH logo"/>
                                          <pic:cNvPicPr>
                                            <a:picLocks noChangeAspect="1" noChangeArrowheads="1"/>
                                          </pic:cNvPicPr>
                                        </pic:nvPicPr>
                                        <pic:blipFill>
                                          <a:blip r:embed="rId13" r:link="rId14" cstate="print"/>
                                          <a:srcRect/>
                                          <a:stretch>
                                            <a:fillRect/>
                                          </a:stretch>
                                        </pic:blipFill>
                                        <pic:spPr bwMode="auto">
                                          <a:xfrm>
                                            <a:off x="0" y="0"/>
                                            <a:ext cx="904875" cy="4653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1" type="#_x0000_t202" style="position:absolute;left:0;text-align:left;margin-left:299.7pt;margin-top:15.2pt;width:66.3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0DiQIAABoFAAAOAAAAZHJzL2Uyb0RvYy54bWysVMuO0zAU3SPxD5b3nTxIOk006WgeFCEN&#10;D2lgw861ncbCsY3tNhkQ/86103bKABJCZOH4cX187j3Hvrgce4l23DqhVYOzsxQjrqhmQm0a/PHD&#10;arbAyHmiGJFa8QY/cIcvl8+fXQym5rnutGTcIgBRrh5MgzvvTZ0kjna8J+5MG65gsdW2Jx6GdpMw&#10;SwZA72WSp+k8GbRlxmrKnYPZ22kRLyN+23Lq37Wt4x7JBgM3H1sb23Vok+UFqTeWmE7QPQ3yDyx6&#10;IhQceoS6JZ6grRW/QPWCWu1068+o7hPdtoLymANkk6VPsrnviOExFyiOM8cyuf8HS9/u3lskWINL&#10;jBTpQaJPIBRiHHk+eo7KUKLBuBoi7w3E+vFajyB1TNeZO00/O6T0TUfUhl9Zq4eOEwYUs7AzOdk6&#10;4bgAsh7eaAZnka3XEWhsbR/qBxVBgA5SPRzlAR6IwuSiyOcF0KSw9KJcZEWULyH1YbOxzr/iukeh&#10;02AL6kdwsrtzPpAh9SEknOW0FGwlpIwDu1nfSIt2BJyyil/k/yRMqhCsdNg2IU4zwBHOCGuBbVT+&#10;W5XlRXqdV7PVfHE+K1ZFOavO08Uszarrap4WVXG7+h4IZkXdCca4uhNQ+ukywOTfqby/D5N/og/R&#10;0OCqzMtJoT8mmcbvd0n2wsOllKKHmh+DSB10fakYpE1qT4Sc+snP9GOVoQaHf6xKdEEQfrKAH9fj&#10;3nMAFhyy1uwBbGE1yAbaw4MCnU7brxgNcDkb7L5sieUYydcKrFVlBYiPfBwU5XkOA3u6sj5dIYoC&#10;VIM9RlP3xk8vwNZYsengpMnMSl+BHVsRrfLIam9iuIAxp/1jEW746ThGPT5pyx8AAAD//wMAUEsD&#10;BBQABgAIAAAAIQDxPU5O3gAAAAkBAAAPAAAAZHJzL2Rvd25yZXYueG1sTI/LTsMwEEX3SPyDNUhs&#10;EHX6yotMKkACsW3pBzixm0TE4yh2m/TvGVZ0NRrN0Z1zi91se3Exo+8cISwXEQhDtdMdNQjH74/n&#10;FIQPirTqHRmEq/GwK+/vCpVrN9HeXA6hERxCPlcIbQhDLqWvW2OVX7jBEN9ObrQq8Do2Uo9q4nDb&#10;y1UUxdKqjvhDqwbz3pr653C2CKev6WmbTdVnOCb7TfymuqRyV8THh/n1BUQwc/iH4U+f1aFkp8qd&#10;SXvRI2yzbMMowjriyUCyXi1BVAhpnIIsC3nboPwFAAD//wMAUEsBAi0AFAAGAAgAAAAhALaDOJL+&#10;AAAA4QEAABMAAAAAAAAAAAAAAAAAAAAAAFtDb250ZW50X1R5cGVzXS54bWxQSwECLQAUAAYACAAA&#10;ACEAOP0h/9YAAACUAQAACwAAAAAAAAAAAAAAAAAvAQAAX3JlbHMvLnJlbHNQSwECLQAUAAYACAAA&#10;ACEAdFTtA4kCAAAaBQAADgAAAAAAAAAAAAAAAAAuAgAAZHJzL2Uyb0RvYy54bWxQSwECLQAUAAYA&#10;CAAAACEA8T1OTt4AAAAJAQAADwAAAAAAAAAAAAAAAADjBAAAZHJzL2Rvd25yZXYueG1sUEsFBgAA&#10;AAAEAAQA8wAAAO4FAAAAAA==&#10;" stroked="f">
                <v:textbox>
                  <w:txbxContent>
                    <w:p w:rsidR="00CE0A60" w:rsidRDefault="00CE0A60" w:rsidP="007C5730">
                      <w:r w:rsidRPr="00ED7428">
                        <w:rPr>
                          <w:noProof/>
                          <w:lang w:eastAsia="fr-FR"/>
                        </w:rPr>
                        <w:drawing>
                          <wp:inline distT="0" distB="0" distL="0" distR="0">
                            <wp:extent cx="904875" cy="465346"/>
                            <wp:effectExtent l="19050" t="0" r="9525" b="0"/>
                            <wp:docPr id="29" name="Image 2" descr="New I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ew IH logo"/>
                                    <pic:cNvPicPr>
                                      <a:picLocks noChangeAspect="1" noChangeArrowheads="1"/>
                                    </pic:cNvPicPr>
                                  </pic:nvPicPr>
                                  <pic:blipFill>
                                    <a:blip r:embed="rId13" r:link="rId14" cstate="print"/>
                                    <a:srcRect/>
                                    <a:stretch>
                                      <a:fillRect/>
                                    </a:stretch>
                                  </pic:blipFill>
                                  <pic:spPr bwMode="auto">
                                    <a:xfrm>
                                      <a:off x="0" y="0"/>
                                      <a:ext cx="904875" cy="465346"/>
                                    </a:xfrm>
                                    <a:prstGeom prst="rect">
                                      <a:avLst/>
                                    </a:prstGeom>
                                    <a:noFill/>
                                    <a:ln w="9525">
                                      <a:noFill/>
                                      <a:miter lim="800000"/>
                                      <a:headEnd/>
                                      <a:tailEnd/>
                                    </a:ln>
                                  </pic:spPr>
                                </pic:pic>
                              </a:graphicData>
                            </a:graphic>
                          </wp:inline>
                        </w:drawing>
                      </w:r>
                    </w:p>
                  </w:txbxContent>
                </v:textbox>
              </v:shape>
            </w:pict>
          </mc:Fallback>
        </mc:AlternateContent>
      </w: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7C5730" w:rsidRPr="00FB2E3F" w:rsidRDefault="007C5730" w:rsidP="00EC0148">
      <w:pPr>
        <w:spacing w:after="0" w:line="240" w:lineRule="auto"/>
        <w:jc w:val="both"/>
        <w:rPr>
          <w:rFonts w:ascii="Goudy Old Style" w:eastAsia="Times New Roman" w:hAnsi="Goudy Old Style" w:cs="Times New Roman"/>
          <w:b/>
          <w:bCs/>
          <w:sz w:val="28"/>
          <w:szCs w:val="28"/>
          <w:u w:val="single"/>
          <w:lang w:eastAsia="fr-FR"/>
        </w:rPr>
      </w:pPr>
    </w:p>
    <w:p w:rsidR="004049BC" w:rsidRPr="00FB2E3F" w:rsidRDefault="004049BC" w:rsidP="00EC0148">
      <w:pPr>
        <w:spacing w:after="0" w:line="240" w:lineRule="auto"/>
        <w:jc w:val="both"/>
        <w:rPr>
          <w:rFonts w:ascii="Goudy Old Style" w:eastAsia="Times New Roman" w:hAnsi="Goudy Old Style" w:cs="Times New Roman"/>
          <w:b/>
          <w:bCs/>
          <w:sz w:val="28"/>
          <w:szCs w:val="28"/>
          <w:u w:val="single"/>
          <w:lang w:eastAsia="fr-FR"/>
        </w:rPr>
      </w:pPr>
      <w:r w:rsidRPr="00FB2E3F">
        <w:rPr>
          <w:rFonts w:ascii="Goudy Old Style" w:eastAsia="Times New Roman" w:hAnsi="Goudy Old Style" w:cs="Times New Roman"/>
          <w:b/>
          <w:bCs/>
          <w:sz w:val="28"/>
          <w:szCs w:val="28"/>
          <w:u w:val="single"/>
          <w:lang w:eastAsia="fr-FR"/>
        </w:rPr>
        <w:t>SOMMAIRE</w:t>
      </w:r>
    </w:p>
    <w:p w:rsidR="004049BC" w:rsidRPr="00FB2E3F" w:rsidRDefault="004049BC" w:rsidP="00EC0148">
      <w:pPr>
        <w:spacing w:after="0" w:line="240" w:lineRule="auto"/>
        <w:jc w:val="both"/>
        <w:rPr>
          <w:rFonts w:ascii="Goudy Old Style" w:eastAsia="Times New Roman" w:hAnsi="Goudy Old Style" w:cs="Times New Roman"/>
          <w:sz w:val="28"/>
          <w:szCs w:val="28"/>
          <w:lang w:eastAsia="fr-FR"/>
        </w:rPr>
      </w:pPr>
    </w:p>
    <w:p w:rsidR="004049BC" w:rsidRPr="00FB2E3F" w:rsidRDefault="004049BC" w:rsidP="00EC0148">
      <w:pPr>
        <w:spacing w:after="0" w:line="240" w:lineRule="auto"/>
        <w:jc w:val="both"/>
        <w:rPr>
          <w:rFonts w:ascii="Goudy Old Style" w:eastAsia="Times New Roman" w:hAnsi="Goudy Old Style" w:cs="Times New Roman"/>
          <w:sz w:val="28"/>
          <w:szCs w:val="28"/>
          <w:lang w:eastAsia="fr-FR"/>
        </w:rPr>
      </w:pPr>
    </w:p>
    <w:tbl>
      <w:tblPr>
        <w:tblStyle w:val="Grilledutableau"/>
        <w:tblW w:w="7107" w:type="dxa"/>
        <w:jc w:val="center"/>
        <w:tblInd w:w="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7"/>
      </w:tblGrid>
      <w:tr w:rsidR="004049BC" w:rsidRPr="00FB2E3F" w:rsidTr="00CE0A60">
        <w:trPr>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r w:rsidRPr="00FB2E3F">
              <w:rPr>
                <w:rFonts w:ascii="Goudy Old Style" w:hAnsi="Goudy Old Style"/>
                <w:sz w:val="28"/>
                <w:szCs w:val="28"/>
                <w:lang w:eastAsia="fr-FR"/>
              </w:rPr>
              <w:t xml:space="preserve">Acronymes </w:t>
            </w:r>
          </w:p>
        </w:tc>
      </w:tr>
      <w:tr w:rsidR="004049BC" w:rsidRPr="00FB2E3F" w:rsidTr="00CE0A60">
        <w:trPr>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r w:rsidRPr="00FB2E3F">
              <w:rPr>
                <w:rFonts w:ascii="Goudy Old Style" w:hAnsi="Goudy Old Style"/>
                <w:sz w:val="28"/>
                <w:szCs w:val="28"/>
                <w:lang w:eastAsia="fr-FR"/>
              </w:rPr>
              <w:t>Préambule</w:t>
            </w:r>
          </w:p>
        </w:tc>
      </w:tr>
      <w:tr w:rsidR="004049BC" w:rsidRPr="00FB2E3F" w:rsidTr="00CE0A60">
        <w:trPr>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r w:rsidRPr="00FB2E3F">
              <w:rPr>
                <w:rFonts w:ascii="Goudy Old Style" w:hAnsi="Goudy Old Style"/>
                <w:sz w:val="28"/>
                <w:szCs w:val="28"/>
                <w:lang w:eastAsia="fr-FR"/>
              </w:rPr>
              <w:t>But de l’ orientation</w:t>
            </w:r>
          </w:p>
        </w:tc>
      </w:tr>
      <w:tr w:rsidR="004049BC" w:rsidRPr="00FB2E3F" w:rsidTr="00CE0A60">
        <w:trPr>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r w:rsidRPr="00FB2E3F">
              <w:rPr>
                <w:rFonts w:ascii="Goudy Old Style" w:hAnsi="Goudy Old Style"/>
                <w:bCs/>
                <w:sz w:val="28"/>
                <w:szCs w:val="28"/>
                <w:lang w:eastAsia="fr-FR"/>
              </w:rPr>
              <w:t>Objectif   général </w:t>
            </w:r>
          </w:p>
          <w:p w:rsidR="004049BC" w:rsidRPr="00FB2E3F" w:rsidRDefault="004049BC" w:rsidP="00EC0148">
            <w:pPr>
              <w:jc w:val="both"/>
              <w:rPr>
                <w:rFonts w:ascii="Goudy Old Style" w:hAnsi="Goudy Old Style"/>
                <w:sz w:val="28"/>
                <w:szCs w:val="28"/>
                <w:lang w:eastAsia="fr-FR"/>
              </w:rPr>
            </w:pPr>
            <w:r w:rsidRPr="00FB2E3F">
              <w:rPr>
                <w:rFonts w:ascii="Goudy Old Style" w:hAnsi="Goudy Old Style"/>
                <w:sz w:val="28"/>
                <w:szCs w:val="28"/>
                <w:lang w:eastAsia="fr-FR"/>
              </w:rPr>
              <w:t>Résultats attendus</w:t>
            </w:r>
          </w:p>
        </w:tc>
      </w:tr>
      <w:tr w:rsidR="004049BC" w:rsidRPr="00FB2E3F" w:rsidTr="00CE0A60">
        <w:trPr>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p>
        </w:tc>
      </w:tr>
      <w:tr w:rsidR="004049BC" w:rsidRPr="00FB2E3F" w:rsidTr="00CE0A60">
        <w:trPr>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r w:rsidRPr="00FB2E3F">
              <w:rPr>
                <w:rFonts w:ascii="Goudy Old Style" w:hAnsi="Goudy Old Style"/>
                <w:sz w:val="28"/>
                <w:szCs w:val="28"/>
                <w:lang w:eastAsia="fr-FR"/>
              </w:rPr>
              <w:t>Méthodologie</w:t>
            </w:r>
          </w:p>
          <w:p w:rsidR="004049BC" w:rsidRPr="00FB2E3F" w:rsidRDefault="00BF1CC4" w:rsidP="00EC0148">
            <w:pPr>
              <w:spacing w:line="600" w:lineRule="auto"/>
              <w:jc w:val="both"/>
              <w:rPr>
                <w:rFonts w:ascii="Goudy Old Style" w:hAnsi="Goudy Old Style"/>
                <w:sz w:val="28"/>
                <w:szCs w:val="28"/>
                <w:lang w:eastAsia="fr-FR"/>
              </w:rPr>
            </w:pPr>
            <w:r w:rsidRPr="00FB2E3F">
              <w:rPr>
                <w:rFonts w:ascii="Goudy Old Style" w:hAnsi="Goudy Old Style"/>
                <w:sz w:val="28"/>
                <w:szCs w:val="28"/>
                <w:lang w:eastAsia="fr-FR"/>
              </w:rPr>
              <w:t>C</w:t>
            </w:r>
            <w:r w:rsidR="004049BC" w:rsidRPr="00FB2E3F">
              <w:rPr>
                <w:rFonts w:ascii="Goudy Old Style" w:hAnsi="Goudy Old Style"/>
                <w:sz w:val="28"/>
                <w:szCs w:val="28"/>
                <w:lang w:eastAsia="fr-FR"/>
              </w:rPr>
              <w:t>ibles</w:t>
            </w:r>
          </w:p>
        </w:tc>
      </w:tr>
      <w:tr w:rsidR="004049BC" w:rsidRPr="00FB2E3F" w:rsidTr="00CE0A60">
        <w:trPr>
          <w:trHeight w:val="729"/>
          <w:jc w:val="center"/>
        </w:trPr>
        <w:tc>
          <w:tcPr>
            <w:tcW w:w="7107" w:type="dxa"/>
          </w:tcPr>
          <w:p w:rsidR="004049BC" w:rsidRPr="00FB2E3F" w:rsidRDefault="004049BC" w:rsidP="00EC0148">
            <w:pPr>
              <w:spacing w:line="600" w:lineRule="auto"/>
              <w:jc w:val="both"/>
              <w:rPr>
                <w:rFonts w:ascii="Goudy Old Style" w:hAnsi="Goudy Old Style"/>
                <w:sz w:val="28"/>
                <w:szCs w:val="28"/>
                <w:lang w:eastAsia="fr-FR"/>
              </w:rPr>
            </w:pPr>
          </w:p>
        </w:tc>
      </w:tr>
    </w:tbl>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7C5730" w:rsidRPr="00FB2E3F" w:rsidRDefault="007C5730" w:rsidP="00EC0148">
      <w:pPr>
        <w:tabs>
          <w:tab w:val="left" w:pos="1249"/>
        </w:tabs>
        <w:spacing w:after="0"/>
        <w:jc w:val="both"/>
        <w:rPr>
          <w:rFonts w:ascii="Goudy Old Style" w:eastAsia="Calibri" w:hAnsi="Goudy Old Style" w:cs="Calibri"/>
          <w:b/>
          <w:sz w:val="28"/>
          <w:szCs w:val="28"/>
          <w:u w:val="single"/>
          <w:lang w:val="en-US"/>
        </w:rPr>
      </w:pPr>
    </w:p>
    <w:p w:rsidR="004049BC" w:rsidRPr="00FB2E3F" w:rsidRDefault="004049BC" w:rsidP="00EC0148">
      <w:pPr>
        <w:tabs>
          <w:tab w:val="left" w:pos="1249"/>
        </w:tabs>
        <w:spacing w:after="0"/>
        <w:jc w:val="both"/>
        <w:rPr>
          <w:rFonts w:eastAsia="Calibri" w:cstheme="minorHAnsi"/>
          <w:b/>
          <w:bCs/>
          <w:sz w:val="28"/>
          <w:szCs w:val="28"/>
        </w:rPr>
      </w:pPr>
      <w:r w:rsidRPr="00FB2E3F">
        <w:rPr>
          <w:rFonts w:ascii="Goudy Old Style" w:eastAsia="Calibri" w:hAnsi="Goudy Old Style" w:cs="Calibri"/>
          <w:b/>
          <w:sz w:val="28"/>
          <w:szCs w:val="28"/>
          <w:u w:val="single"/>
          <w:lang w:val="en-US"/>
        </w:rPr>
        <w:lastRenderedPageBreak/>
        <w:t>ACRONYMES</w:t>
      </w:r>
      <w:r w:rsidRPr="00FB2E3F">
        <w:rPr>
          <w:rFonts w:eastAsia="Calibri" w:cstheme="minorHAnsi"/>
          <w:b/>
          <w:sz w:val="28"/>
          <w:szCs w:val="28"/>
          <w:u w:val="single"/>
        </w:rPr>
        <w:t xml:space="preserve"> </w:t>
      </w:r>
      <w:r w:rsidRPr="00FB2E3F">
        <w:rPr>
          <w:rFonts w:eastAsia="Calibri" w:cstheme="minorHAnsi"/>
          <w:b/>
          <w:bCs/>
          <w:sz w:val="28"/>
          <w:szCs w:val="28"/>
          <w:u w:val="single"/>
        </w:rPr>
        <w:t>SIGLES ET ABREVIATIONS</w:t>
      </w:r>
    </w:p>
    <w:p w:rsidR="004049BC" w:rsidRPr="00FB2E3F" w:rsidRDefault="004049BC" w:rsidP="00EC0148">
      <w:pPr>
        <w:spacing w:after="0"/>
        <w:jc w:val="both"/>
        <w:rPr>
          <w:rFonts w:eastAsia="Calibri" w:cstheme="minorHAnsi"/>
          <w:b/>
          <w:bCs/>
          <w:sz w:val="28"/>
          <w:szCs w:val="28"/>
          <w:u w:val="single"/>
        </w:rPr>
      </w:pPr>
    </w:p>
    <w:p w:rsidR="004049BC" w:rsidRPr="00FB2E3F" w:rsidRDefault="004049BC" w:rsidP="00EC0148">
      <w:pPr>
        <w:tabs>
          <w:tab w:val="right" w:pos="9072"/>
        </w:tabs>
        <w:spacing w:after="0" w:line="240" w:lineRule="auto"/>
        <w:jc w:val="both"/>
        <w:rPr>
          <w:rFonts w:ascii="Times New Roman" w:eastAsia="Times New Roman" w:hAnsi="Times New Roman" w:cs="Arial"/>
          <w:sz w:val="28"/>
          <w:szCs w:val="28"/>
          <w:lang w:val="en-US" w:eastAsia="fr-FR"/>
        </w:rPr>
      </w:pPr>
      <w:r w:rsidRPr="00FB2E3F">
        <w:rPr>
          <w:rFonts w:ascii="Times New Roman" w:eastAsia="Times New Roman" w:hAnsi="Times New Roman" w:cs="Arial"/>
          <w:sz w:val="28"/>
          <w:szCs w:val="28"/>
          <w:lang w:val="en-US" w:eastAsia="fr-FR"/>
        </w:rPr>
        <w:t>B&amp;</w:t>
      </w:r>
      <w:r w:rsidR="00DC27B4" w:rsidRPr="00FB2E3F">
        <w:rPr>
          <w:rFonts w:ascii="Times New Roman" w:eastAsia="Times New Roman" w:hAnsi="Times New Roman" w:cs="Arial"/>
          <w:sz w:val="28"/>
          <w:szCs w:val="28"/>
          <w:lang w:val="en-US" w:eastAsia="fr-FR"/>
        </w:rPr>
        <w:t xml:space="preserve"> </w:t>
      </w:r>
      <w:r w:rsidR="00231B64">
        <w:rPr>
          <w:rFonts w:ascii="Times New Roman" w:eastAsia="Times New Roman" w:hAnsi="Times New Roman" w:cs="Arial"/>
          <w:sz w:val="28"/>
          <w:szCs w:val="28"/>
          <w:lang w:val="en-US" w:eastAsia="fr-FR"/>
        </w:rPr>
        <w:t>M</w:t>
      </w:r>
      <w:r w:rsidR="00231B64" w:rsidRPr="00FB2E3F">
        <w:rPr>
          <w:rFonts w:ascii="Times New Roman" w:eastAsia="Times New Roman" w:hAnsi="Times New Roman" w:cs="Arial"/>
          <w:sz w:val="28"/>
          <w:szCs w:val="28"/>
          <w:lang w:val="en-US" w:eastAsia="fr-FR"/>
        </w:rPr>
        <w:t>G:</w:t>
      </w:r>
      <w:r w:rsidRPr="00FB2E3F">
        <w:rPr>
          <w:rFonts w:ascii="Times New Roman" w:eastAsia="Times New Roman" w:hAnsi="Times New Roman" w:cs="Arial"/>
          <w:sz w:val="28"/>
          <w:szCs w:val="28"/>
          <w:lang w:val="en-US" w:eastAsia="fr-FR"/>
        </w:rPr>
        <w:t xml:space="preserve"> Bill et Melinda GATE</w:t>
      </w:r>
    </w:p>
    <w:p w:rsidR="004049BC" w:rsidRPr="00FB2E3F" w:rsidRDefault="004049BC" w:rsidP="00EC0148">
      <w:pPr>
        <w:tabs>
          <w:tab w:val="right" w:pos="9072"/>
        </w:tabs>
        <w:spacing w:after="0" w:line="240" w:lineRule="auto"/>
        <w:jc w:val="both"/>
        <w:rPr>
          <w:rFonts w:ascii="Times New Roman" w:eastAsia="Times New Roman" w:hAnsi="Times New Roman" w:cs="Arial"/>
          <w:sz w:val="28"/>
          <w:szCs w:val="28"/>
          <w:lang w:val="en-US" w:eastAsia="fr-FR"/>
        </w:rPr>
      </w:pPr>
      <w:r w:rsidRPr="00FB2E3F">
        <w:rPr>
          <w:rFonts w:ascii="Times New Roman" w:eastAsia="Times New Roman" w:hAnsi="Times New Roman" w:cs="Arial"/>
          <w:sz w:val="28"/>
          <w:szCs w:val="28"/>
          <w:lang w:val="en-US" w:eastAsia="fr-FR"/>
        </w:rPr>
        <w:tab/>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DSRSE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Direction  de la Santé de la Reproduction et de la survie de l’enfance</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ICP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Infirmier Chef de Poste</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ISSU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Initiative Sénégalaise de Santé Urbaine</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MCD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Médecin Chef de District</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MCR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Médecin Chef de Région</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p>
    <w:p w:rsidR="004049BC" w:rsidRPr="00FB2E3F" w:rsidRDefault="004049BC" w:rsidP="00FB2E3F">
      <w:pPr>
        <w:tabs>
          <w:tab w:val="left" w:pos="2250"/>
        </w:tabs>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CSR</w:t>
      </w:r>
      <w:r w:rsidR="00DC27B4" w:rsidRPr="00FB2E3F">
        <w:rPr>
          <w:rFonts w:ascii="Times New Roman" w:eastAsia="Times New Roman" w:hAnsi="Times New Roman" w:cs="Arial"/>
          <w:sz w:val="28"/>
          <w:szCs w:val="28"/>
          <w:lang w:eastAsia="fr-FR"/>
        </w:rPr>
        <w:t xml:space="preserve"> :     </w:t>
      </w:r>
      <w:r w:rsidRPr="00FB2E3F">
        <w:rPr>
          <w:rFonts w:ascii="Times New Roman" w:eastAsia="Times New Roman" w:hAnsi="Times New Roman" w:cs="Arial"/>
          <w:sz w:val="28"/>
          <w:szCs w:val="28"/>
          <w:lang w:eastAsia="fr-FR"/>
        </w:rPr>
        <w:t>Coordonnatrice santé de la reproduction</w:t>
      </w:r>
    </w:p>
    <w:p w:rsidR="007C5730" w:rsidRPr="00FB2E3F" w:rsidRDefault="007C5730"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SSP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Soin</w:t>
      </w:r>
      <w:r w:rsidR="00BF1CC4" w:rsidRPr="00FB2E3F">
        <w:rPr>
          <w:rFonts w:ascii="Times New Roman" w:eastAsia="Times New Roman" w:hAnsi="Times New Roman" w:cs="Arial"/>
          <w:sz w:val="28"/>
          <w:szCs w:val="28"/>
          <w:lang w:eastAsia="fr-FR"/>
        </w:rPr>
        <w:t>s</w:t>
      </w:r>
      <w:r w:rsidRPr="00FB2E3F">
        <w:rPr>
          <w:rFonts w:ascii="Times New Roman" w:eastAsia="Times New Roman" w:hAnsi="Times New Roman" w:cs="Arial"/>
          <w:sz w:val="28"/>
          <w:szCs w:val="28"/>
          <w:lang w:eastAsia="fr-FR"/>
        </w:rPr>
        <w:t xml:space="preserve"> de santé</w:t>
      </w:r>
      <w:r w:rsidR="00950BF7"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 xml:space="preserve"> primaires</w:t>
      </w:r>
    </w:p>
    <w:p w:rsidR="004049BC" w:rsidRPr="00FB2E3F" w:rsidRDefault="00DC27B4"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MSAS</w:t>
      </w:r>
      <w:r w:rsidR="004049BC" w:rsidRPr="00FB2E3F">
        <w:rPr>
          <w:rFonts w:ascii="Times New Roman" w:eastAsia="Times New Roman" w:hAnsi="Times New Roman" w:cs="Arial"/>
          <w:sz w:val="28"/>
          <w:szCs w:val="28"/>
          <w:lang w:eastAsia="fr-FR"/>
        </w:rPr>
        <w:t xml:space="preserve"> : </w:t>
      </w:r>
      <w:r w:rsidRPr="00FB2E3F">
        <w:rPr>
          <w:rFonts w:ascii="Times New Roman" w:eastAsia="Times New Roman" w:hAnsi="Times New Roman" w:cs="Arial"/>
          <w:sz w:val="28"/>
          <w:szCs w:val="28"/>
          <w:lang w:eastAsia="fr-FR"/>
        </w:rPr>
        <w:t xml:space="preserve"> Ministère de la Santé et de l’action sociale</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PF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 xml:space="preserve">Planification Familiale </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PNA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Pharmacie Nationale d’Approvisionnement</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PPS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Point de Prestation de Service</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PRA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Pharmacie Régionale d’Approvisionnement</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PS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Poste de Santé</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RM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Région Médicale</w:t>
      </w:r>
    </w:p>
    <w:p w:rsidR="004049BC" w:rsidRPr="00FB2E3F" w:rsidRDefault="004049BC" w:rsidP="00FB2E3F">
      <w:pPr>
        <w:tabs>
          <w:tab w:val="left" w:pos="2160"/>
        </w:tabs>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SF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 xml:space="preserve">Sage Femme </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SR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Santé de la Reproduction</w:t>
      </w:r>
    </w:p>
    <w:p w:rsidR="004049BC" w:rsidRPr="00FB2E3F" w:rsidRDefault="004049BC" w:rsidP="00EC0148">
      <w:pPr>
        <w:spacing w:after="0" w:line="240" w:lineRule="auto"/>
        <w:jc w:val="both"/>
        <w:rPr>
          <w:rFonts w:ascii="Times New Roman" w:eastAsia="Times New Roman" w:hAnsi="Times New Roman" w:cs="Arial"/>
          <w:sz w:val="28"/>
          <w:szCs w:val="28"/>
          <w:lang w:eastAsia="fr-FR"/>
        </w:rPr>
      </w:pPr>
      <w:r w:rsidRPr="00FB2E3F">
        <w:rPr>
          <w:rFonts w:ascii="Times New Roman" w:eastAsia="Times New Roman" w:hAnsi="Times New Roman" w:cs="Arial"/>
          <w:sz w:val="28"/>
          <w:szCs w:val="28"/>
          <w:lang w:eastAsia="fr-FR"/>
        </w:rPr>
        <w:t xml:space="preserve">TPC : </w:t>
      </w:r>
      <w:r w:rsidR="00DC27B4" w:rsidRPr="00FB2E3F">
        <w:rPr>
          <w:rFonts w:ascii="Times New Roman" w:eastAsia="Times New Roman" w:hAnsi="Times New Roman" w:cs="Arial"/>
          <w:sz w:val="28"/>
          <w:szCs w:val="28"/>
          <w:lang w:eastAsia="fr-FR"/>
        </w:rPr>
        <w:t xml:space="preserve">  </w:t>
      </w:r>
      <w:r w:rsidRPr="00FB2E3F">
        <w:rPr>
          <w:rFonts w:ascii="Times New Roman" w:eastAsia="Times New Roman" w:hAnsi="Times New Roman" w:cs="Arial"/>
          <w:sz w:val="28"/>
          <w:szCs w:val="28"/>
          <w:lang w:eastAsia="fr-FR"/>
        </w:rPr>
        <w:t>Taux de Prévalence Contraceptive</w:t>
      </w:r>
    </w:p>
    <w:p w:rsidR="004049BC" w:rsidRPr="00FB2E3F" w:rsidRDefault="004049BC" w:rsidP="00EC0148">
      <w:pPr>
        <w:spacing w:after="0"/>
        <w:jc w:val="both"/>
        <w:rPr>
          <w:rFonts w:eastAsia="Calibri" w:cstheme="minorHAnsi"/>
          <w:b/>
          <w:bCs/>
          <w:sz w:val="28"/>
          <w:szCs w:val="28"/>
        </w:rPr>
      </w:pPr>
    </w:p>
    <w:p w:rsidR="004049BC" w:rsidRPr="00FB2E3F" w:rsidRDefault="004049BC" w:rsidP="00EC0148">
      <w:pPr>
        <w:spacing w:after="0"/>
        <w:jc w:val="both"/>
        <w:rPr>
          <w:rFonts w:eastAsia="Calibri" w:cstheme="minorHAnsi"/>
          <w:b/>
          <w:bCs/>
          <w:sz w:val="28"/>
          <w:szCs w:val="28"/>
        </w:rPr>
      </w:pPr>
    </w:p>
    <w:p w:rsidR="004049BC" w:rsidRPr="00FB2E3F" w:rsidRDefault="004049BC" w:rsidP="00EC0148">
      <w:pPr>
        <w:spacing w:after="0"/>
        <w:jc w:val="both"/>
        <w:rPr>
          <w:rFonts w:eastAsia="Calibri" w:cstheme="minorHAnsi"/>
          <w:b/>
          <w:bCs/>
          <w:sz w:val="28"/>
          <w:szCs w:val="28"/>
        </w:rPr>
      </w:pPr>
    </w:p>
    <w:p w:rsidR="004049BC" w:rsidRPr="00FB2E3F" w:rsidRDefault="004049BC" w:rsidP="00EC0148">
      <w:pPr>
        <w:spacing w:after="0"/>
        <w:jc w:val="both"/>
        <w:rPr>
          <w:rFonts w:eastAsia="Calibri" w:cstheme="minorHAnsi"/>
          <w:b/>
          <w:bCs/>
          <w:sz w:val="28"/>
          <w:szCs w:val="28"/>
        </w:rPr>
      </w:pPr>
    </w:p>
    <w:p w:rsidR="004049BC" w:rsidRPr="00FB2E3F" w:rsidRDefault="004049BC" w:rsidP="00EC0148">
      <w:pPr>
        <w:spacing w:after="0"/>
        <w:jc w:val="both"/>
        <w:rPr>
          <w:rFonts w:eastAsia="Calibri" w:cstheme="minorHAnsi"/>
          <w:b/>
          <w:bCs/>
          <w:sz w:val="28"/>
          <w:szCs w:val="28"/>
        </w:rPr>
      </w:pPr>
    </w:p>
    <w:p w:rsidR="004049BC" w:rsidRPr="00FB2E3F" w:rsidRDefault="004049BC" w:rsidP="00EC0148">
      <w:pPr>
        <w:spacing w:after="0"/>
        <w:jc w:val="both"/>
        <w:rPr>
          <w:rFonts w:eastAsia="Calibri" w:cstheme="minorHAnsi"/>
          <w:b/>
          <w:bCs/>
          <w:sz w:val="28"/>
          <w:szCs w:val="28"/>
        </w:rPr>
      </w:pPr>
    </w:p>
    <w:p w:rsidR="004049BC" w:rsidRDefault="004049BC" w:rsidP="00EC0148">
      <w:pPr>
        <w:spacing w:after="0"/>
        <w:jc w:val="both"/>
        <w:rPr>
          <w:rFonts w:eastAsia="Calibri" w:cstheme="minorHAnsi"/>
          <w:b/>
          <w:bCs/>
          <w:sz w:val="28"/>
          <w:szCs w:val="28"/>
        </w:rPr>
      </w:pPr>
    </w:p>
    <w:p w:rsidR="003E08AF" w:rsidRDefault="003E08AF" w:rsidP="00EC0148">
      <w:pPr>
        <w:spacing w:after="0"/>
        <w:jc w:val="both"/>
        <w:rPr>
          <w:rFonts w:eastAsia="Calibri" w:cstheme="minorHAnsi"/>
          <w:b/>
          <w:bCs/>
          <w:sz w:val="28"/>
          <w:szCs w:val="28"/>
        </w:rPr>
      </w:pPr>
    </w:p>
    <w:p w:rsidR="003E08AF" w:rsidRDefault="003E08AF" w:rsidP="00EC0148">
      <w:pPr>
        <w:spacing w:after="0"/>
        <w:jc w:val="both"/>
        <w:rPr>
          <w:rFonts w:eastAsia="Calibri" w:cstheme="minorHAnsi"/>
          <w:b/>
          <w:bCs/>
          <w:sz w:val="28"/>
          <w:szCs w:val="28"/>
        </w:rPr>
      </w:pPr>
    </w:p>
    <w:p w:rsidR="003E08AF" w:rsidRDefault="003E08AF" w:rsidP="00EC0148">
      <w:pPr>
        <w:spacing w:after="0"/>
        <w:jc w:val="both"/>
        <w:rPr>
          <w:rFonts w:eastAsia="Calibri" w:cstheme="minorHAnsi"/>
          <w:b/>
          <w:bCs/>
          <w:sz w:val="28"/>
          <w:szCs w:val="28"/>
        </w:rPr>
      </w:pPr>
    </w:p>
    <w:p w:rsidR="003E08AF" w:rsidRDefault="003E08AF" w:rsidP="00EC0148">
      <w:pPr>
        <w:spacing w:after="0"/>
        <w:jc w:val="both"/>
        <w:rPr>
          <w:rFonts w:eastAsia="Calibri" w:cstheme="minorHAnsi"/>
          <w:b/>
          <w:bCs/>
          <w:sz w:val="28"/>
          <w:szCs w:val="28"/>
        </w:rPr>
      </w:pPr>
    </w:p>
    <w:p w:rsidR="003E08AF" w:rsidRDefault="003E08AF" w:rsidP="00EC0148">
      <w:pPr>
        <w:spacing w:after="0"/>
        <w:jc w:val="both"/>
        <w:rPr>
          <w:rFonts w:eastAsia="Calibri" w:cstheme="minorHAnsi"/>
          <w:b/>
          <w:bCs/>
          <w:sz w:val="28"/>
          <w:szCs w:val="28"/>
        </w:rPr>
      </w:pPr>
    </w:p>
    <w:p w:rsidR="003E08AF" w:rsidRPr="00FB2E3F" w:rsidRDefault="003E08AF" w:rsidP="00EC0148">
      <w:pPr>
        <w:spacing w:after="0"/>
        <w:jc w:val="both"/>
        <w:rPr>
          <w:rFonts w:eastAsia="Calibri" w:cstheme="minorHAnsi"/>
          <w:b/>
          <w:bCs/>
          <w:sz w:val="28"/>
          <w:szCs w:val="28"/>
        </w:rPr>
      </w:pPr>
    </w:p>
    <w:p w:rsidR="004049BC" w:rsidRPr="00FB2E3F" w:rsidRDefault="004049BC" w:rsidP="00EC0148">
      <w:pPr>
        <w:spacing w:after="0"/>
        <w:jc w:val="both"/>
        <w:rPr>
          <w:rFonts w:eastAsia="Calibri" w:cstheme="minorHAnsi"/>
          <w:b/>
          <w:bCs/>
          <w:sz w:val="28"/>
          <w:szCs w:val="28"/>
        </w:rPr>
      </w:pPr>
    </w:p>
    <w:p w:rsidR="004049BC" w:rsidRPr="00FB2E3F" w:rsidRDefault="004049BC" w:rsidP="00EC0148">
      <w:pPr>
        <w:spacing w:after="0" w:line="240" w:lineRule="auto"/>
        <w:ind w:left="720"/>
        <w:jc w:val="both"/>
        <w:rPr>
          <w:rFonts w:ascii="Goudy Old Style" w:eastAsia="Times New Roman" w:hAnsi="Goudy Old Style" w:cs="Times New Roman"/>
          <w:b/>
          <w:bCs/>
          <w:sz w:val="28"/>
          <w:szCs w:val="28"/>
          <w:u w:val="single"/>
          <w:lang w:eastAsia="fr-FR"/>
        </w:rPr>
      </w:pPr>
      <w:r w:rsidRPr="00FB2E3F">
        <w:rPr>
          <w:rFonts w:ascii="Goudy Old Style" w:eastAsia="Times New Roman" w:hAnsi="Goudy Old Style" w:cs="Times New Roman"/>
          <w:b/>
          <w:bCs/>
          <w:sz w:val="28"/>
          <w:szCs w:val="28"/>
          <w:u w:val="single"/>
          <w:lang w:eastAsia="fr-FR"/>
        </w:rPr>
        <w:lastRenderedPageBreak/>
        <w:t>PREAMBULE</w:t>
      </w:r>
    </w:p>
    <w:p w:rsidR="004049BC" w:rsidRPr="00FB2E3F" w:rsidRDefault="004049BC" w:rsidP="00EC0148">
      <w:pPr>
        <w:spacing w:after="0" w:line="240" w:lineRule="auto"/>
        <w:jc w:val="both"/>
        <w:rPr>
          <w:rFonts w:ascii="Goudy Old Style" w:eastAsia="Times New Roman" w:hAnsi="Goudy Old Style" w:cs="Times New Roman"/>
          <w:b/>
          <w:bCs/>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Le projet « Initiative Sénégalaise de Santé Urbaine(ISSU) » vise à améliorer la qualité de vie des populations urbaines les plus démunies habitant dans les plus grandes villes sénégalaises à travers l’augmentation de  l’accès et de l’utilisation des services de PF. Il  va aussi essayer de démontrer qu’une approche solide articulée autour de l’offre, de la demande, du plaidoyer et du partenariat entre secteur public et secteur privé, permettra d’accroître le niveau d’utilisation des méthodes de PF par les populations urbaines les plus pauvres des pays d’Afrique Francophone en général et du Sénégal en particulier.</w:t>
      </w: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 xml:space="preserve">Le projet est mis en œuvre à travers l’accord entre </w:t>
      </w:r>
      <w:r w:rsidR="005D6AF6" w:rsidRPr="00FB2E3F">
        <w:rPr>
          <w:rFonts w:ascii="Times New Roman" w:eastAsia="Times New Roman" w:hAnsi="Times New Roman" w:cs="Times New Roman"/>
          <w:sz w:val="28"/>
          <w:szCs w:val="28"/>
          <w:lang w:eastAsia="fr-FR"/>
        </w:rPr>
        <w:t>IntraHealth</w:t>
      </w:r>
      <w:r w:rsidRPr="00FB2E3F">
        <w:rPr>
          <w:rFonts w:ascii="Times New Roman" w:eastAsia="Times New Roman" w:hAnsi="Times New Roman" w:cs="Times New Roman"/>
          <w:sz w:val="28"/>
          <w:szCs w:val="28"/>
          <w:lang w:eastAsia="fr-FR"/>
        </w:rPr>
        <w:t xml:space="preserve">, l’agence d’exécution de cette initiative et la Fondation B&amp;MG, en partenariat avec un consortium de partenaires sélectionnés de manière stratégique sur la base de leur expertise complémentaire. </w:t>
      </w: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Le  constat de ruptures récurrentes des produits contraceptifs dans la plupart des structures de soins par les utilisatrices également étayés par les enquêtes (Cartographie, Base line) et les différentes supervisions intégrées du Ministère de la Santé, que le projet ISSU a jugé nécessaire de faire un état des lieux et une évaluation approfondie de la chaine d’approvisionnement des produits médicamenteux.</w:t>
      </w: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A la suite de cette évaluation, le projet ISSU en partenariat avec le Ministère de la Santé et de l’Action Sociale a expérimenté le model Push dans 2 districts de Pikine et Kaolack. Le model a consisté à assurer la distribution de produits contraceptifs dans quatorze (14) points de prestations de services publics du district de Pikine pendant six mois et 26 PPS du district de Kaolack, en vue d’en garantir la disponibilité. Les résultats encourageants à l’issue de la phase expérimentale, ont motivé la Direction   de la Santé de la Reproduction et suivie de l’Enfance (DSRSE) du Ministère de la Santé et de l’Action Sociale (MSAS), à proposer une extension initiale dans 3 Régions (Dakar, Thiès et Kaolack). Cette extension concernera secondairement les autres Régions du pays.</w:t>
      </w: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A cet effet, le projet ISSU a étendu, ce projet pilote dans toute la Région de Dakar depuis mi  décembre 2012 et, envisage le passage à l’échelle dans les Régions de Thiès et de Kaolack en 2013.  C’est dans cette perspective qu’il est prévu</w:t>
      </w:r>
      <w:r w:rsidR="00DC27B4" w:rsidRPr="00FB2E3F">
        <w:rPr>
          <w:rFonts w:ascii="Times New Roman" w:eastAsia="Times New Roman" w:hAnsi="Times New Roman" w:cs="Times New Roman"/>
          <w:sz w:val="28"/>
          <w:szCs w:val="28"/>
          <w:lang w:eastAsia="fr-FR"/>
        </w:rPr>
        <w:t xml:space="preserve"> d’ organiser </w:t>
      </w:r>
      <w:r w:rsidRPr="00FB2E3F">
        <w:rPr>
          <w:rFonts w:ascii="Times New Roman" w:eastAsia="Times New Roman" w:hAnsi="Times New Roman" w:cs="Times New Roman"/>
          <w:sz w:val="28"/>
          <w:szCs w:val="28"/>
          <w:lang w:eastAsia="fr-FR"/>
        </w:rPr>
        <w:t xml:space="preserve"> des ateliers d’orientation des prestataires, dépositaires et membre de comités de santé des di</w:t>
      </w:r>
      <w:r w:rsidR="00DC27B4" w:rsidRPr="00FB2E3F">
        <w:rPr>
          <w:rFonts w:ascii="Times New Roman" w:eastAsia="Times New Roman" w:hAnsi="Times New Roman" w:cs="Times New Roman"/>
          <w:sz w:val="28"/>
          <w:szCs w:val="28"/>
          <w:lang w:eastAsia="fr-FR"/>
        </w:rPr>
        <w:t>stricts sanitaires</w:t>
      </w:r>
      <w:r w:rsidR="00A55D76">
        <w:rPr>
          <w:rFonts w:ascii="Times New Roman" w:eastAsia="Times New Roman" w:hAnsi="Times New Roman" w:cs="Times New Roman"/>
          <w:sz w:val="28"/>
          <w:szCs w:val="28"/>
          <w:lang w:eastAsia="fr-FR"/>
        </w:rPr>
        <w:t>.</w:t>
      </w:r>
      <w:r w:rsidR="00DC27B4" w:rsidRPr="00FB2E3F">
        <w:rPr>
          <w:rFonts w:ascii="Times New Roman" w:eastAsia="Times New Roman" w:hAnsi="Times New Roman" w:cs="Times New Roman"/>
          <w:sz w:val="28"/>
          <w:szCs w:val="28"/>
          <w:lang w:eastAsia="fr-FR"/>
        </w:rPr>
        <w:t xml:space="preserve">  </w:t>
      </w: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FB2E3F" w:rsidRDefault="00FB2E3F" w:rsidP="00EC0148">
      <w:pPr>
        <w:spacing w:after="0" w:line="240" w:lineRule="auto"/>
        <w:ind w:left="360"/>
        <w:jc w:val="both"/>
        <w:rPr>
          <w:rFonts w:ascii="Times New Roman" w:eastAsia="Times New Roman" w:hAnsi="Times New Roman" w:cs="Times New Roman"/>
          <w:b/>
          <w:sz w:val="28"/>
          <w:szCs w:val="28"/>
          <w:u w:val="single"/>
          <w:lang w:eastAsia="fr-FR"/>
        </w:rPr>
      </w:pPr>
    </w:p>
    <w:p w:rsidR="00A55D76" w:rsidRDefault="00A55D76" w:rsidP="00EC0148">
      <w:pPr>
        <w:spacing w:after="0" w:line="240" w:lineRule="auto"/>
        <w:ind w:left="360"/>
        <w:jc w:val="both"/>
        <w:rPr>
          <w:rFonts w:ascii="Times New Roman" w:eastAsia="Times New Roman" w:hAnsi="Times New Roman" w:cs="Times New Roman"/>
          <w:b/>
          <w:sz w:val="28"/>
          <w:szCs w:val="28"/>
          <w:u w:val="single"/>
          <w:lang w:eastAsia="fr-FR"/>
        </w:rPr>
      </w:pPr>
    </w:p>
    <w:p w:rsidR="004049BC" w:rsidRPr="00FB2E3F" w:rsidRDefault="004049BC" w:rsidP="00EC0148">
      <w:pPr>
        <w:spacing w:after="0" w:line="240" w:lineRule="auto"/>
        <w:ind w:left="360"/>
        <w:jc w:val="both"/>
        <w:rPr>
          <w:rFonts w:ascii="Times New Roman" w:eastAsia="Times New Roman" w:hAnsi="Times New Roman" w:cs="Times New Roman"/>
          <w:b/>
          <w:sz w:val="28"/>
          <w:szCs w:val="28"/>
          <w:u w:val="single"/>
          <w:lang w:eastAsia="fr-FR"/>
        </w:rPr>
      </w:pPr>
      <w:r w:rsidRPr="00FB2E3F">
        <w:rPr>
          <w:rFonts w:ascii="Times New Roman" w:eastAsia="Times New Roman" w:hAnsi="Times New Roman" w:cs="Times New Roman"/>
          <w:b/>
          <w:sz w:val="28"/>
          <w:szCs w:val="28"/>
          <w:u w:val="single"/>
          <w:lang w:eastAsia="fr-FR"/>
        </w:rPr>
        <w:lastRenderedPageBreak/>
        <w:t xml:space="preserve">OBJECTIFS </w:t>
      </w:r>
    </w:p>
    <w:p w:rsidR="004049BC" w:rsidRPr="00FB2E3F" w:rsidRDefault="004049BC" w:rsidP="00EC0148">
      <w:pPr>
        <w:spacing w:after="0" w:line="240" w:lineRule="auto"/>
        <w:ind w:left="990"/>
        <w:jc w:val="both"/>
        <w:rPr>
          <w:rFonts w:ascii="Times New Roman" w:eastAsia="Times New Roman" w:hAnsi="Times New Roman" w:cs="Times New Roman"/>
          <w:b/>
          <w:sz w:val="28"/>
          <w:szCs w:val="28"/>
          <w:u w:val="single"/>
          <w:lang w:eastAsia="fr-FR"/>
        </w:rPr>
      </w:pPr>
    </w:p>
    <w:p w:rsidR="004049BC" w:rsidRPr="00FB2E3F" w:rsidRDefault="004049BC" w:rsidP="00EC0148">
      <w:pPr>
        <w:numPr>
          <w:ilvl w:val="0"/>
          <w:numId w:val="18"/>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Orienter les ECD, les prestataires,  les dépositaires et membres comités de santé et Pharmacien de PRA sur le « Informed Push Model »</w:t>
      </w:r>
    </w:p>
    <w:p w:rsidR="004049BC" w:rsidRPr="00FB2E3F" w:rsidRDefault="004049BC" w:rsidP="00EC0148">
      <w:pPr>
        <w:numPr>
          <w:ilvl w:val="0"/>
          <w:numId w:val="18"/>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 xml:space="preserve">Partager les informations relatives à l’extension </w:t>
      </w:r>
      <w:r w:rsidR="005D6AF6" w:rsidRPr="00FB2E3F">
        <w:rPr>
          <w:rFonts w:ascii="Times New Roman" w:eastAsia="Times New Roman" w:hAnsi="Times New Roman" w:cs="Times New Roman"/>
          <w:sz w:val="28"/>
          <w:szCs w:val="28"/>
          <w:lang w:eastAsia="fr-FR"/>
        </w:rPr>
        <w:t>de l’Informed</w:t>
      </w:r>
      <w:r w:rsidRPr="00FB2E3F">
        <w:rPr>
          <w:rFonts w:ascii="Times New Roman" w:eastAsia="Times New Roman" w:hAnsi="Times New Roman" w:cs="Times New Roman"/>
          <w:sz w:val="28"/>
          <w:szCs w:val="28"/>
          <w:lang w:eastAsia="fr-FR"/>
        </w:rPr>
        <w:t xml:space="preserve"> Push Model</w:t>
      </w:r>
    </w:p>
    <w:p w:rsidR="004049BC" w:rsidRPr="00FB2E3F" w:rsidRDefault="004049BC" w:rsidP="00EC0148">
      <w:pPr>
        <w:numPr>
          <w:ilvl w:val="0"/>
          <w:numId w:val="18"/>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 xml:space="preserve">Partager les outils de gestion de l’IPM </w:t>
      </w:r>
    </w:p>
    <w:p w:rsidR="004049BC" w:rsidRPr="00FB2E3F" w:rsidRDefault="004049BC" w:rsidP="00EC0148">
      <w:pPr>
        <w:numPr>
          <w:ilvl w:val="0"/>
          <w:numId w:val="18"/>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Discuter du plan de mise en  œuvre avec l’équipe cadre de district</w:t>
      </w:r>
      <w:r w:rsidR="00A55D76">
        <w:rPr>
          <w:rFonts w:ascii="Times New Roman" w:eastAsia="Times New Roman" w:hAnsi="Times New Roman" w:cs="Times New Roman"/>
          <w:sz w:val="28"/>
          <w:szCs w:val="28"/>
          <w:lang w:eastAsia="fr-FR"/>
        </w:rPr>
        <w:t>.</w:t>
      </w:r>
    </w:p>
    <w:p w:rsidR="004049BC" w:rsidRPr="00FB2E3F" w:rsidRDefault="004049BC" w:rsidP="00EC0148">
      <w:pPr>
        <w:spacing w:after="0"/>
        <w:ind w:left="990"/>
        <w:jc w:val="both"/>
        <w:rPr>
          <w:rFonts w:ascii="Times New Roman" w:eastAsia="Times New Roman" w:hAnsi="Times New Roman" w:cs="Times New Roman"/>
          <w:sz w:val="28"/>
          <w:szCs w:val="28"/>
          <w:lang w:eastAsia="fr-FR"/>
        </w:rPr>
      </w:pPr>
    </w:p>
    <w:p w:rsidR="004049BC" w:rsidRPr="00FB2E3F" w:rsidRDefault="004049BC" w:rsidP="00EC0148">
      <w:pPr>
        <w:spacing w:after="0"/>
        <w:jc w:val="both"/>
        <w:rPr>
          <w:rFonts w:ascii="Times New Roman" w:eastAsia="Times New Roman" w:hAnsi="Times New Roman" w:cs="Times New Roman"/>
          <w:sz w:val="28"/>
          <w:szCs w:val="28"/>
          <w:lang w:eastAsia="fr-FR"/>
        </w:rPr>
      </w:pPr>
    </w:p>
    <w:p w:rsidR="004049BC" w:rsidRPr="00FB2E3F" w:rsidRDefault="004049BC" w:rsidP="00EC0148">
      <w:pPr>
        <w:spacing w:after="0"/>
        <w:ind w:left="360"/>
        <w:contextualSpacing/>
        <w:jc w:val="both"/>
        <w:rPr>
          <w:rFonts w:ascii="Times New Roman" w:eastAsia="Times New Roman" w:hAnsi="Times New Roman" w:cs="Times New Roman"/>
          <w:b/>
          <w:sz w:val="28"/>
          <w:szCs w:val="28"/>
          <w:u w:val="single"/>
          <w:lang w:eastAsia="fr-FR"/>
        </w:rPr>
      </w:pPr>
      <w:r w:rsidRPr="00FB2E3F">
        <w:rPr>
          <w:rFonts w:ascii="Times New Roman" w:eastAsia="Times New Roman" w:hAnsi="Times New Roman" w:cs="Times New Roman"/>
          <w:b/>
          <w:sz w:val="28"/>
          <w:szCs w:val="28"/>
          <w:u w:val="single"/>
          <w:lang w:eastAsia="fr-FR"/>
        </w:rPr>
        <w:t>RESULTATS ATTENDUS</w:t>
      </w:r>
    </w:p>
    <w:p w:rsidR="004049BC" w:rsidRPr="00FB2E3F" w:rsidRDefault="004049BC" w:rsidP="00EC0148">
      <w:pPr>
        <w:numPr>
          <w:ilvl w:val="0"/>
          <w:numId w:val="20"/>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Les ECD, les prestataires, les dépositaires,  les membres comités de santé et Pharmacien</w:t>
      </w:r>
      <w:r w:rsidR="00EC0148" w:rsidRPr="00FB2E3F">
        <w:rPr>
          <w:rFonts w:ascii="Times New Roman" w:eastAsia="Times New Roman" w:hAnsi="Times New Roman" w:cs="Times New Roman"/>
          <w:sz w:val="28"/>
          <w:szCs w:val="28"/>
          <w:lang w:eastAsia="fr-FR"/>
        </w:rPr>
        <w:t>s</w:t>
      </w:r>
      <w:r w:rsidRPr="00FB2E3F">
        <w:rPr>
          <w:rFonts w:ascii="Times New Roman" w:eastAsia="Times New Roman" w:hAnsi="Times New Roman" w:cs="Times New Roman"/>
          <w:sz w:val="28"/>
          <w:szCs w:val="28"/>
          <w:lang w:eastAsia="fr-FR"/>
        </w:rPr>
        <w:t xml:space="preserve"> de PRA  sont orientés sur le « Informed Push Model »</w:t>
      </w:r>
    </w:p>
    <w:p w:rsidR="004049BC" w:rsidRPr="00FB2E3F" w:rsidRDefault="004049BC" w:rsidP="00EC0148">
      <w:pPr>
        <w:numPr>
          <w:ilvl w:val="0"/>
          <w:numId w:val="20"/>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Les informa</w:t>
      </w:r>
      <w:r w:rsidR="00DC27B4" w:rsidRPr="00FB2E3F">
        <w:rPr>
          <w:rFonts w:ascii="Times New Roman" w:eastAsia="Times New Roman" w:hAnsi="Times New Roman" w:cs="Times New Roman"/>
          <w:sz w:val="28"/>
          <w:szCs w:val="28"/>
          <w:lang w:eastAsia="fr-FR"/>
        </w:rPr>
        <w:t>tions relatives à l’extension de l’</w:t>
      </w:r>
      <w:r w:rsidRPr="00FB2E3F">
        <w:rPr>
          <w:rFonts w:ascii="Times New Roman" w:eastAsia="Times New Roman" w:hAnsi="Times New Roman" w:cs="Times New Roman"/>
          <w:sz w:val="28"/>
          <w:szCs w:val="28"/>
          <w:lang w:eastAsia="fr-FR"/>
        </w:rPr>
        <w:t>Informed Push Model sont partagées</w:t>
      </w:r>
    </w:p>
    <w:p w:rsidR="004049BC" w:rsidRPr="00FB2E3F" w:rsidRDefault="004049BC" w:rsidP="00EC0148">
      <w:pPr>
        <w:numPr>
          <w:ilvl w:val="0"/>
          <w:numId w:val="20"/>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Les outils de Gestion sont partagés</w:t>
      </w:r>
    </w:p>
    <w:p w:rsidR="004049BC" w:rsidRPr="00FB2E3F" w:rsidRDefault="004049BC" w:rsidP="00EC0148">
      <w:pPr>
        <w:numPr>
          <w:ilvl w:val="0"/>
          <w:numId w:val="20"/>
        </w:numPr>
        <w:spacing w:after="0" w:line="240" w:lineRule="auto"/>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Le plan de mise en œuvre est discuté avec l’équipe cadre de district</w:t>
      </w:r>
      <w:r w:rsidR="00A55D76">
        <w:rPr>
          <w:rFonts w:ascii="Times New Roman" w:eastAsia="Times New Roman" w:hAnsi="Times New Roman" w:cs="Times New Roman"/>
          <w:sz w:val="28"/>
          <w:szCs w:val="28"/>
          <w:lang w:eastAsia="fr-FR"/>
        </w:rPr>
        <w:t>.</w:t>
      </w:r>
    </w:p>
    <w:p w:rsidR="004049BC" w:rsidRPr="00FB2E3F" w:rsidRDefault="004049BC" w:rsidP="00EC0148">
      <w:pPr>
        <w:spacing w:after="0"/>
        <w:contextualSpacing/>
        <w:jc w:val="both"/>
        <w:rPr>
          <w:rFonts w:ascii="Times New Roman" w:eastAsia="Times New Roman" w:hAnsi="Times New Roman" w:cs="Times New Roman"/>
          <w:sz w:val="28"/>
          <w:szCs w:val="28"/>
          <w:lang w:eastAsia="fr-FR"/>
        </w:rPr>
      </w:pPr>
    </w:p>
    <w:p w:rsidR="00EC0148" w:rsidRPr="00FB2E3F" w:rsidRDefault="00EC0148" w:rsidP="00EC0148">
      <w:pPr>
        <w:spacing w:after="0"/>
        <w:ind w:left="360"/>
        <w:contextualSpacing/>
        <w:jc w:val="both"/>
        <w:rPr>
          <w:rFonts w:ascii="Times New Roman" w:eastAsia="Times New Roman" w:hAnsi="Times New Roman" w:cs="Times New Roman"/>
          <w:b/>
          <w:sz w:val="28"/>
          <w:szCs w:val="28"/>
          <w:u w:val="single"/>
          <w:lang w:eastAsia="fr-FR"/>
        </w:rPr>
      </w:pPr>
    </w:p>
    <w:p w:rsidR="004049BC" w:rsidRPr="00FB2E3F" w:rsidRDefault="004049BC" w:rsidP="00EC0148">
      <w:pPr>
        <w:spacing w:after="0"/>
        <w:ind w:left="360"/>
        <w:contextualSpacing/>
        <w:jc w:val="both"/>
        <w:rPr>
          <w:rFonts w:ascii="Times New Roman" w:eastAsia="Times New Roman" w:hAnsi="Times New Roman" w:cs="Times New Roman"/>
          <w:b/>
          <w:sz w:val="28"/>
          <w:szCs w:val="28"/>
          <w:u w:val="single"/>
          <w:lang w:eastAsia="fr-FR"/>
        </w:rPr>
      </w:pPr>
      <w:r w:rsidRPr="00FB2E3F">
        <w:rPr>
          <w:rFonts w:ascii="Times New Roman" w:eastAsia="Times New Roman" w:hAnsi="Times New Roman" w:cs="Times New Roman"/>
          <w:b/>
          <w:sz w:val="28"/>
          <w:szCs w:val="28"/>
          <w:u w:val="single"/>
          <w:lang w:eastAsia="fr-FR"/>
        </w:rPr>
        <w:t>METHODOLOGIE :</w:t>
      </w:r>
      <w:r w:rsidRPr="00FB2E3F">
        <w:rPr>
          <w:rFonts w:ascii="Times New Roman" w:eastAsia="Times New Roman" w:hAnsi="Times New Roman" w:cs="Times New Roman"/>
          <w:sz w:val="28"/>
          <w:szCs w:val="28"/>
          <w:lang w:eastAsia="fr-FR"/>
        </w:rPr>
        <w:t xml:space="preserve"> </w:t>
      </w:r>
    </w:p>
    <w:p w:rsidR="004049BC" w:rsidRPr="00FB2E3F" w:rsidRDefault="004049BC" w:rsidP="00EC0148">
      <w:pPr>
        <w:numPr>
          <w:ilvl w:val="0"/>
          <w:numId w:val="19"/>
        </w:numPr>
        <w:tabs>
          <w:tab w:val="left" w:pos="7815"/>
        </w:tabs>
        <w:spacing w:after="0" w:line="240" w:lineRule="auto"/>
        <w:ind w:left="630"/>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Partage objectifs orientation</w:t>
      </w:r>
    </w:p>
    <w:p w:rsidR="004049BC" w:rsidRPr="00FB2E3F" w:rsidRDefault="004049BC" w:rsidP="00EC0148">
      <w:pPr>
        <w:numPr>
          <w:ilvl w:val="0"/>
          <w:numId w:val="19"/>
        </w:numPr>
        <w:tabs>
          <w:tab w:val="left" w:pos="7815"/>
        </w:tabs>
        <w:spacing w:after="0" w:line="240" w:lineRule="auto"/>
        <w:ind w:left="630"/>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 xml:space="preserve">Partage Résultats </w:t>
      </w:r>
      <w:r w:rsidR="005D6AF6" w:rsidRPr="00FB2E3F">
        <w:rPr>
          <w:rFonts w:ascii="Times New Roman" w:eastAsia="Times New Roman" w:hAnsi="Times New Roman" w:cs="Times New Roman"/>
          <w:sz w:val="28"/>
          <w:szCs w:val="28"/>
          <w:lang w:eastAsia="fr-FR"/>
        </w:rPr>
        <w:t>de l’IPM</w:t>
      </w:r>
    </w:p>
    <w:p w:rsidR="004049BC" w:rsidRPr="00FB2E3F" w:rsidRDefault="004049BC" w:rsidP="00EC0148">
      <w:pPr>
        <w:numPr>
          <w:ilvl w:val="0"/>
          <w:numId w:val="19"/>
        </w:numPr>
        <w:tabs>
          <w:tab w:val="left" w:pos="7815"/>
        </w:tabs>
        <w:spacing w:after="0" w:line="240" w:lineRule="auto"/>
        <w:ind w:left="630"/>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 xml:space="preserve">Principes de fonctionnement </w:t>
      </w:r>
      <w:r w:rsidR="005D6AF6" w:rsidRPr="00FB2E3F">
        <w:rPr>
          <w:rFonts w:ascii="Times New Roman" w:eastAsia="Times New Roman" w:hAnsi="Times New Roman" w:cs="Times New Roman"/>
          <w:sz w:val="28"/>
          <w:szCs w:val="28"/>
          <w:lang w:eastAsia="fr-FR"/>
        </w:rPr>
        <w:t>de l’IPM</w:t>
      </w:r>
    </w:p>
    <w:p w:rsidR="004049BC" w:rsidRDefault="004049BC" w:rsidP="00EC0148">
      <w:pPr>
        <w:numPr>
          <w:ilvl w:val="0"/>
          <w:numId w:val="19"/>
        </w:numPr>
        <w:tabs>
          <w:tab w:val="left" w:pos="7815"/>
        </w:tabs>
        <w:spacing w:after="0" w:line="240" w:lineRule="auto"/>
        <w:ind w:left="630"/>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Partage des outils de gestions</w:t>
      </w:r>
    </w:p>
    <w:p w:rsidR="00A55D76" w:rsidRPr="00B50C89" w:rsidRDefault="00A55D76" w:rsidP="00B50C89">
      <w:pPr>
        <w:pStyle w:val="Paragraphedeliste"/>
        <w:numPr>
          <w:ilvl w:val="0"/>
          <w:numId w:val="22"/>
        </w:numPr>
        <w:tabs>
          <w:tab w:val="left" w:pos="7815"/>
        </w:tabs>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 xml:space="preserve">Présentations </w:t>
      </w:r>
    </w:p>
    <w:p w:rsidR="00A55D76" w:rsidRPr="00B50C89" w:rsidRDefault="00A55D76" w:rsidP="00B50C89">
      <w:pPr>
        <w:pStyle w:val="Paragraphedeliste"/>
        <w:numPr>
          <w:ilvl w:val="0"/>
          <w:numId w:val="22"/>
        </w:numPr>
        <w:tabs>
          <w:tab w:val="left" w:pos="7815"/>
        </w:tabs>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 xml:space="preserve">Brainstorming </w:t>
      </w:r>
    </w:p>
    <w:p w:rsidR="00A55D76" w:rsidRPr="00B50C89" w:rsidRDefault="00A55D76" w:rsidP="00B50C89">
      <w:pPr>
        <w:pStyle w:val="Paragraphedeliste"/>
        <w:numPr>
          <w:ilvl w:val="0"/>
          <w:numId w:val="22"/>
        </w:numPr>
        <w:tabs>
          <w:tab w:val="left" w:pos="7815"/>
        </w:tabs>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 xml:space="preserve">Exercices </w:t>
      </w:r>
    </w:p>
    <w:p w:rsidR="004049BC" w:rsidRPr="00B50C89" w:rsidRDefault="004049BC" w:rsidP="00B50C89">
      <w:pPr>
        <w:pStyle w:val="Paragraphedeliste"/>
        <w:numPr>
          <w:ilvl w:val="0"/>
          <w:numId w:val="22"/>
        </w:numPr>
        <w:tabs>
          <w:tab w:val="left" w:pos="7815"/>
        </w:tabs>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Discussions</w:t>
      </w:r>
    </w:p>
    <w:p w:rsidR="00A55D76" w:rsidRDefault="00A55D76" w:rsidP="00A55D76">
      <w:pPr>
        <w:spacing w:after="0"/>
        <w:ind w:left="360"/>
        <w:contextualSpacing/>
        <w:jc w:val="both"/>
        <w:rPr>
          <w:rFonts w:ascii="Times New Roman" w:eastAsia="Times New Roman" w:hAnsi="Times New Roman" w:cs="Times New Roman"/>
          <w:b/>
          <w:sz w:val="28"/>
          <w:szCs w:val="28"/>
          <w:u w:val="single"/>
          <w:lang w:eastAsia="fr-FR"/>
        </w:rPr>
      </w:pPr>
    </w:p>
    <w:p w:rsidR="004049BC" w:rsidRPr="00A55D76" w:rsidRDefault="00A55D76" w:rsidP="00A55D76">
      <w:pPr>
        <w:spacing w:after="0"/>
        <w:ind w:left="360"/>
        <w:contextualSpacing/>
        <w:jc w:val="both"/>
        <w:rPr>
          <w:rFonts w:ascii="Times New Roman" w:eastAsia="Times New Roman" w:hAnsi="Times New Roman" w:cs="Times New Roman"/>
          <w:b/>
          <w:sz w:val="28"/>
          <w:szCs w:val="28"/>
          <w:u w:val="single"/>
          <w:lang w:eastAsia="fr-FR"/>
        </w:rPr>
      </w:pPr>
      <w:r w:rsidRPr="00A55D76">
        <w:rPr>
          <w:rFonts w:ascii="Times New Roman" w:eastAsia="Times New Roman" w:hAnsi="Times New Roman" w:cs="Times New Roman"/>
          <w:b/>
          <w:sz w:val="28"/>
          <w:szCs w:val="28"/>
          <w:u w:val="single"/>
          <w:lang w:eastAsia="fr-FR"/>
        </w:rPr>
        <w:t xml:space="preserve">DEROULEMENT </w:t>
      </w:r>
    </w:p>
    <w:p w:rsidR="00A55D76" w:rsidRPr="00FB2E3F" w:rsidRDefault="00A55D76" w:rsidP="00A55D76">
      <w:pPr>
        <w:tabs>
          <w:tab w:val="left" w:pos="7815"/>
        </w:tabs>
        <w:spacing w:after="0"/>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Premier jour : pour les prestataires et Pharmacien de PRA</w:t>
      </w:r>
    </w:p>
    <w:p w:rsidR="00A55D76" w:rsidRPr="00FB2E3F" w:rsidRDefault="00A55D76" w:rsidP="00A55D76">
      <w:pPr>
        <w:tabs>
          <w:tab w:val="left" w:pos="7815"/>
        </w:tabs>
        <w:spacing w:after="0"/>
        <w:jc w:val="both"/>
        <w:rPr>
          <w:rFonts w:ascii="Times New Roman" w:eastAsia="Times New Roman" w:hAnsi="Times New Roman" w:cs="Times New Roman"/>
          <w:sz w:val="28"/>
          <w:szCs w:val="28"/>
          <w:lang w:eastAsia="fr-FR"/>
        </w:rPr>
      </w:pPr>
      <w:r w:rsidRPr="00FB2E3F">
        <w:rPr>
          <w:rFonts w:ascii="Times New Roman" w:eastAsia="Times New Roman" w:hAnsi="Times New Roman" w:cs="Times New Roman"/>
          <w:sz w:val="28"/>
          <w:szCs w:val="28"/>
          <w:lang w:eastAsia="fr-FR"/>
        </w:rPr>
        <w:t>Deuxième  jour : pour les dépositaires et membres comité de santé</w:t>
      </w:r>
    </w:p>
    <w:p w:rsidR="004049BC" w:rsidRPr="00FB2E3F" w:rsidRDefault="004049BC" w:rsidP="00A55D76">
      <w:pPr>
        <w:spacing w:after="0"/>
        <w:jc w:val="both"/>
        <w:rPr>
          <w:rFonts w:ascii="Times New Roman" w:eastAsia="Times New Roman" w:hAnsi="Times New Roman" w:cs="Times New Roman"/>
          <w:b/>
          <w:sz w:val="28"/>
          <w:szCs w:val="28"/>
          <w:u w:val="single"/>
          <w:lang w:eastAsia="fr-FR"/>
        </w:rPr>
      </w:pPr>
    </w:p>
    <w:p w:rsidR="004049BC" w:rsidRPr="00FB2E3F" w:rsidRDefault="004049BC" w:rsidP="00EC0148">
      <w:pPr>
        <w:spacing w:after="0" w:line="240" w:lineRule="auto"/>
        <w:ind w:left="360"/>
        <w:jc w:val="both"/>
        <w:rPr>
          <w:rFonts w:ascii="Times New Roman" w:eastAsia="Times New Roman" w:hAnsi="Times New Roman" w:cs="Times New Roman"/>
          <w:b/>
          <w:sz w:val="28"/>
          <w:szCs w:val="28"/>
          <w:u w:val="single"/>
          <w:lang w:eastAsia="fr-FR"/>
        </w:rPr>
      </w:pPr>
      <w:r w:rsidRPr="00FB2E3F">
        <w:rPr>
          <w:rFonts w:ascii="Times New Roman" w:eastAsia="Times New Roman" w:hAnsi="Times New Roman" w:cs="Times New Roman"/>
          <w:b/>
          <w:sz w:val="28"/>
          <w:szCs w:val="28"/>
          <w:u w:val="single"/>
          <w:lang w:eastAsia="fr-FR"/>
        </w:rPr>
        <w:t>CIBLES</w:t>
      </w:r>
    </w:p>
    <w:p w:rsidR="00AD0B02" w:rsidRPr="00B50C89" w:rsidRDefault="00AD0B02" w:rsidP="00EC0148">
      <w:pPr>
        <w:pStyle w:val="Paragraphedeliste"/>
        <w:numPr>
          <w:ilvl w:val="0"/>
          <w:numId w:val="21"/>
        </w:numPr>
        <w:spacing w:after="0" w:line="240" w:lineRule="auto"/>
        <w:jc w:val="both"/>
        <w:rPr>
          <w:rFonts w:ascii="Times New Roman" w:eastAsia="Times New Roman" w:hAnsi="Times New Roman" w:cs="Times New Roman"/>
          <w:sz w:val="28"/>
          <w:szCs w:val="28"/>
          <w:u w:val="single"/>
          <w:lang w:val="en-US" w:eastAsia="fr-FR"/>
        </w:rPr>
      </w:pPr>
      <w:r w:rsidRPr="00B50C89">
        <w:rPr>
          <w:rFonts w:ascii="Times New Roman" w:eastAsia="Times New Roman" w:hAnsi="Times New Roman" w:cs="Times New Roman"/>
          <w:sz w:val="28"/>
          <w:szCs w:val="28"/>
          <w:u w:val="single"/>
          <w:lang w:val="en-US" w:eastAsia="fr-FR"/>
        </w:rPr>
        <w:t>ECR ; PRA</w:t>
      </w:r>
    </w:p>
    <w:p w:rsidR="00DC27B4" w:rsidRPr="00B50C89" w:rsidRDefault="004049BC" w:rsidP="00EC0148">
      <w:pPr>
        <w:pStyle w:val="Paragraphedeliste"/>
        <w:numPr>
          <w:ilvl w:val="0"/>
          <w:numId w:val="21"/>
        </w:numPr>
        <w:spacing w:after="0" w:line="240" w:lineRule="auto"/>
        <w:jc w:val="both"/>
        <w:rPr>
          <w:rFonts w:ascii="Times New Roman" w:eastAsia="Times New Roman" w:hAnsi="Times New Roman" w:cs="Times New Roman"/>
          <w:sz w:val="28"/>
          <w:szCs w:val="28"/>
          <w:lang w:val="en-US" w:eastAsia="fr-FR"/>
        </w:rPr>
      </w:pPr>
      <w:r w:rsidRPr="00B50C89">
        <w:rPr>
          <w:rFonts w:ascii="Times New Roman" w:eastAsia="Times New Roman" w:hAnsi="Times New Roman" w:cs="Times New Roman"/>
          <w:sz w:val="28"/>
          <w:szCs w:val="28"/>
          <w:lang w:val="en-US" w:eastAsia="fr-FR"/>
        </w:rPr>
        <w:t>ECD</w:t>
      </w:r>
      <w:r w:rsidR="00DC27B4" w:rsidRPr="00B50C89">
        <w:rPr>
          <w:rFonts w:ascii="Times New Roman" w:eastAsia="Times New Roman" w:hAnsi="Times New Roman" w:cs="Times New Roman"/>
          <w:sz w:val="28"/>
          <w:szCs w:val="28"/>
          <w:lang w:val="en-US" w:eastAsia="fr-FR"/>
        </w:rPr>
        <w:t xml:space="preserve">: MCD, SSP, EPS, C/SR </w:t>
      </w:r>
    </w:p>
    <w:p w:rsidR="004049BC" w:rsidRPr="00B50C89" w:rsidRDefault="004049BC" w:rsidP="00EC0148">
      <w:pPr>
        <w:pStyle w:val="Paragraphedeliste"/>
        <w:numPr>
          <w:ilvl w:val="0"/>
          <w:numId w:val="21"/>
        </w:numPr>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Prestataires</w:t>
      </w:r>
      <w:r w:rsidR="00AD0B02" w:rsidRPr="00B50C89">
        <w:rPr>
          <w:rFonts w:ascii="Times New Roman" w:eastAsia="Times New Roman" w:hAnsi="Times New Roman" w:cs="Times New Roman"/>
          <w:sz w:val="28"/>
          <w:szCs w:val="28"/>
          <w:lang w:eastAsia="fr-FR"/>
        </w:rPr>
        <w:t>:</w:t>
      </w:r>
      <w:r w:rsidR="00EC0148" w:rsidRPr="00B50C89">
        <w:rPr>
          <w:rFonts w:ascii="Times New Roman" w:eastAsia="Times New Roman" w:hAnsi="Times New Roman" w:cs="Times New Roman"/>
          <w:sz w:val="28"/>
          <w:szCs w:val="28"/>
          <w:lang w:eastAsia="fr-FR"/>
        </w:rPr>
        <w:t xml:space="preserve"> </w:t>
      </w:r>
      <w:r w:rsidRPr="00B50C89">
        <w:rPr>
          <w:rFonts w:ascii="Times New Roman" w:eastAsia="Times New Roman" w:hAnsi="Times New Roman" w:cs="Times New Roman"/>
          <w:sz w:val="28"/>
          <w:szCs w:val="28"/>
          <w:lang w:eastAsia="fr-FR"/>
        </w:rPr>
        <w:t xml:space="preserve">Infirmiers et Sages-femmes  </w:t>
      </w:r>
    </w:p>
    <w:p w:rsidR="004049BC" w:rsidRPr="00B50C89" w:rsidRDefault="004049BC" w:rsidP="00EC0148">
      <w:pPr>
        <w:pStyle w:val="Paragraphedeliste"/>
        <w:numPr>
          <w:ilvl w:val="0"/>
          <w:numId w:val="21"/>
        </w:numPr>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 xml:space="preserve">Dépositaires  </w:t>
      </w:r>
    </w:p>
    <w:p w:rsidR="004049BC" w:rsidRPr="00FB2E3F" w:rsidRDefault="004049BC" w:rsidP="00EC0148">
      <w:pPr>
        <w:pStyle w:val="Paragraphedeliste"/>
        <w:numPr>
          <w:ilvl w:val="0"/>
          <w:numId w:val="21"/>
        </w:numPr>
        <w:spacing w:after="0" w:line="240" w:lineRule="auto"/>
        <w:jc w:val="both"/>
        <w:rPr>
          <w:rFonts w:ascii="Times New Roman" w:eastAsia="Times New Roman" w:hAnsi="Times New Roman" w:cs="Times New Roman"/>
          <w:sz w:val="28"/>
          <w:szCs w:val="28"/>
          <w:lang w:eastAsia="fr-FR"/>
        </w:rPr>
      </w:pPr>
      <w:r w:rsidRPr="00B50C89">
        <w:rPr>
          <w:rFonts w:ascii="Times New Roman" w:eastAsia="Times New Roman" w:hAnsi="Times New Roman" w:cs="Times New Roman"/>
          <w:sz w:val="28"/>
          <w:szCs w:val="28"/>
          <w:lang w:eastAsia="fr-FR"/>
        </w:rPr>
        <w:t>Comités Santé</w:t>
      </w:r>
      <w:r w:rsidRPr="00FB2E3F">
        <w:rPr>
          <w:rFonts w:ascii="Times New Roman" w:eastAsia="Times New Roman" w:hAnsi="Times New Roman" w:cs="Times New Roman"/>
          <w:sz w:val="28"/>
          <w:szCs w:val="28"/>
          <w:lang w:eastAsia="fr-FR"/>
        </w:rPr>
        <w:t xml:space="preserve"> </w:t>
      </w: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049BC" w:rsidRPr="00FB2E3F" w:rsidRDefault="004049BC" w:rsidP="00EC0148">
      <w:pPr>
        <w:spacing w:after="0" w:line="240" w:lineRule="auto"/>
        <w:jc w:val="both"/>
        <w:rPr>
          <w:rFonts w:ascii="Times New Roman" w:eastAsia="Times New Roman" w:hAnsi="Times New Roman" w:cs="Times New Roman"/>
          <w:sz w:val="28"/>
          <w:szCs w:val="28"/>
          <w:lang w:eastAsia="fr-FR"/>
        </w:rPr>
      </w:pPr>
    </w:p>
    <w:p w:rsidR="00482B5B" w:rsidRPr="00FB2E3F" w:rsidRDefault="00B50C89" w:rsidP="00EC0148">
      <w:pPr>
        <w:pStyle w:val="Titre1"/>
        <w:jc w:val="both"/>
      </w:pPr>
      <w:r>
        <w:lastRenderedPageBreak/>
        <w:t xml:space="preserve">MISE EN ŒUVRE DU </w:t>
      </w:r>
      <w:r w:rsidR="00841256" w:rsidRPr="00FB2E3F">
        <w:t>INFORMED PUSH MODEL</w:t>
      </w:r>
    </w:p>
    <w:p w:rsidR="00244F3A" w:rsidRPr="00FB2E3F" w:rsidRDefault="00244F3A" w:rsidP="00EC0148">
      <w:pPr>
        <w:pStyle w:val="Head1"/>
        <w:tabs>
          <w:tab w:val="left" w:pos="0"/>
        </w:tabs>
        <w:jc w:val="both"/>
        <w:rPr>
          <w:rFonts w:ascii="Palatino Linotype" w:hAnsi="Palatino Linotype"/>
          <w:bCs/>
          <w:caps w:val="0"/>
          <w:color w:val="000000" w:themeColor="text1"/>
          <w:sz w:val="28"/>
          <w:szCs w:val="28"/>
          <w:lang w:val="fr-FR"/>
        </w:rPr>
      </w:pPr>
    </w:p>
    <w:p w:rsidR="00482B5B" w:rsidRPr="00FB2E3F" w:rsidRDefault="00482B5B" w:rsidP="00B50C89">
      <w:pPr>
        <w:pStyle w:val="Head1"/>
        <w:numPr>
          <w:ilvl w:val="3"/>
          <w:numId w:val="20"/>
        </w:numPr>
        <w:tabs>
          <w:tab w:val="left" w:pos="0"/>
        </w:tabs>
        <w:jc w:val="both"/>
        <w:rPr>
          <w:rFonts w:ascii="Palatino Linotype" w:hAnsi="Palatino Linotype"/>
          <w:b/>
          <w:bCs/>
          <w:caps w:val="0"/>
          <w:color w:val="000000" w:themeColor="text1"/>
          <w:sz w:val="28"/>
          <w:szCs w:val="28"/>
          <w:lang w:val="fr-FR"/>
        </w:rPr>
      </w:pPr>
      <w:r w:rsidRPr="00FB2E3F">
        <w:rPr>
          <w:rFonts w:ascii="Palatino Linotype" w:hAnsi="Palatino Linotype"/>
          <w:b/>
          <w:bCs/>
          <w:caps w:val="0"/>
          <w:color w:val="000000" w:themeColor="text1"/>
          <w:sz w:val="28"/>
          <w:szCs w:val="28"/>
          <w:lang w:val="fr-FR"/>
        </w:rPr>
        <w:t>Les tâches du Médecin chef de District</w:t>
      </w:r>
    </w:p>
    <w:p w:rsidR="00482B5B" w:rsidRPr="00FB2E3F" w:rsidRDefault="00482B5B" w:rsidP="00EC0148">
      <w:pPr>
        <w:pStyle w:val="Head1"/>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Le médecin chef de district est celui qui dans sa structure est responsable  de la disponibilité des médicaments et produits contraceptifs. Pour cela, il doit :</w:t>
      </w:r>
    </w:p>
    <w:p w:rsidR="00244F3A" w:rsidRPr="00FB2E3F" w:rsidRDefault="00244F3A"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Maitriser la notion de l’IPM</w:t>
      </w:r>
    </w:p>
    <w:p w:rsidR="00482B5B" w:rsidRPr="00FB2E3F" w:rsidRDefault="00482B5B"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Désigner une personne ressource répondant au nom du District (CSR)</w:t>
      </w:r>
    </w:p>
    <w:p w:rsidR="00482B5B" w:rsidRPr="00FB2E3F" w:rsidRDefault="00482B5B"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 xml:space="preserve">Suivre les activités de </w:t>
      </w:r>
      <w:r w:rsidR="00244F3A" w:rsidRPr="00FB2E3F">
        <w:rPr>
          <w:rFonts w:ascii="Palatino Linotype" w:hAnsi="Palatino Linotype"/>
          <w:bCs/>
          <w:caps w:val="0"/>
          <w:color w:val="000000" w:themeColor="text1"/>
          <w:sz w:val="28"/>
          <w:szCs w:val="28"/>
          <w:lang w:val="fr-FR"/>
        </w:rPr>
        <w:t>l’équipe</w:t>
      </w:r>
      <w:r w:rsidRPr="00FB2E3F">
        <w:rPr>
          <w:rFonts w:ascii="Palatino Linotype" w:hAnsi="Palatino Linotype"/>
          <w:bCs/>
          <w:caps w:val="0"/>
          <w:color w:val="000000" w:themeColor="text1"/>
          <w:sz w:val="28"/>
          <w:szCs w:val="28"/>
          <w:lang w:val="fr-FR"/>
        </w:rPr>
        <w:t xml:space="preserve"> mobile dans son district</w:t>
      </w:r>
    </w:p>
    <w:p w:rsidR="00482B5B" w:rsidRPr="00FB2E3F" w:rsidRDefault="00244F3A"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Recevoir les données collectées des PPS de son district</w:t>
      </w:r>
    </w:p>
    <w:p w:rsidR="00244F3A" w:rsidRPr="00FB2E3F" w:rsidRDefault="00244F3A"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Partager les informations  avec tous les PPS de son district</w:t>
      </w:r>
    </w:p>
    <w:p w:rsidR="00244F3A" w:rsidRPr="00FB2E3F" w:rsidRDefault="00244F3A"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Organiser les recouvrements des PPS avec les logisticiens du projet et la CSR</w:t>
      </w:r>
    </w:p>
    <w:p w:rsidR="00244F3A" w:rsidRPr="00FB2E3F" w:rsidRDefault="00EC0148" w:rsidP="00EC0148">
      <w:pPr>
        <w:pStyle w:val="Head1"/>
        <w:numPr>
          <w:ilvl w:val="0"/>
          <w:numId w:val="14"/>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Ordonner le v</w:t>
      </w:r>
      <w:r w:rsidR="00244F3A" w:rsidRPr="00FB2E3F">
        <w:rPr>
          <w:rFonts w:ascii="Palatino Linotype" w:hAnsi="Palatino Linotype"/>
          <w:bCs/>
          <w:caps w:val="0"/>
          <w:color w:val="000000" w:themeColor="text1"/>
          <w:sz w:val="28"/>
          <w:szCs w:val="28"/>
          <w:lang w:val="fr-FR"/>
        </w:rPr>
        <w:t>erse</w:t>
      </w:r>
      <w:r w:rsidRPr="00FB2E3F">
        <w:rPr>
          <w:rFonts w:ascii="Palatino Linotype" w:hAnsi="Palatino Linotype"/>
          <w:bCs/>
          <w:caps w:val="0"/>
          <w:color w:val="000000" w:themeColor="text1"/>
          <w:sz w:val="28"/>
          <w:szCs w:val="28"/>
          <w:lang w:val="fr-FR"/>
        </w:rPr>
        <w:t>ment d</w:t>
      </w:r>
      <w:r w:rsidR="00244F3A" w:rsidRPr="00FB2E3F">
        <w:rPr>
          <w:rFonts w:ascii="Palatino Linotype" w:hAnsi="Palatino Linotype"/>
          <w:bCs/>
          <w:caps w:val="0"/>
          <w:color w:val="000000" w:themeColor="text1"/>
          <w:sz w:val="28"/>
          <w:szCs w:val="28"/>
          <w:lang w:val="fr-FR"/>
        </w:rPr>
        <w:t xml:space="preserve">es recouvrements à la PRA après avoir défalquer sa marge </w:t>
      </w:r>
    </w:p>
    <w:p w:rsidR="00CE0A60" w:rsidRPr="00FB2E3F" w:rsidRDefault="00CE0A60" w:rsidP="00EC0148">
      <w:pPr>
        <w:jc w:val="both"/>
        <w:rPr>
          <w:b/>
          <w:sz w:val="28"/>
          <w:szCs w:val="28"/>
        </w:rPr>
      </w:pPr>
    </w:p>
    <w:p w:rsidR="00A1256F" w:rsidRPr="00FB2E3F" w:rsidRDefault="00A1256F" w:rsidP="00B50C89">
      <w:pPr>
        <w:pStyle w:val="Head1"/>
        <w:numPr>
          <w:ilvl w:val="3"/>
          <w:numId w:val="20"/>
        </w:numPr>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
          <w:bCs/>
          <w:caps w:val="0"/>
          <w:color w:val="000000" w:themeColor="text1"/>
          <w:sz w:val="28"/>
          <w:szCs w:val="28"/>
          <w:lang w:val="fr-FR"/>
        </w:rPr>
        <w:t xml:space="preserve">Les tâches du </w:t>
      </w:r>
      <w:r w:rsidR="00482B5B" w:rsidRPr="00FB2E3F">
        <w:rPr>
          <w:rFonts w:ascii="Palatino Linotype" w:hAnsi="Palatino Linotype"/>
          <w:b/>
          <w:bCs/>
          <w:caps w:val="0"/>
          <w:color w:val="000000" w:themeColor="text1"/>
          <w:sz w:val="28"/>
          <w:szCs w:val="28"/>
          <w:lang w:val="fr-FR"/>
        </w:rPr>
        <w:t>Prestataire</w:t>
      </w:r>
    </w:p>
    <w:p w:rsidR="00000B86" w:rsidRPr="00FB2E3F" w:rsidRDefault="00000B86" w:rsidP="00EC0148">
      <w:pPr>
        <w:pStyle w:val="Head1"/>
        <w:tabs>
          <w:tab w:val="left" w:pos="0"/>
        </w:tabs>
        <w:jc w:val="both"/>
        <w:rPr>
          <w:rFonts w:ascii="Palatino Linotype" w:hAnsi="Palatino Linotype"/>
          <w:bCs/>
          <w:caps w:val="0"/>
          <w:color w:val="000000" w:themeColor="text1"/>
          <w:sz w:val="28"/>
          <w:szCs w:val="28"/>
          <w:lang w:val="fr-FR"/>
        </w:rPr>
      </w:pPr>
      <w:r w:rsidRPr="00FB2E3F">
        <w:rPr>
          <w:rFonts w:ascii="Palatino Linotype" w:hAnsi="Palatino Linotype"/>
          <w:bCs/>
          <w:caps w:val="0"/>
          <w:color w:val="000000" w:themeColor="text1"/>
          <w:sz w:val="28"/>
          <w:szCs w:val="28"/>
          <w:lang w:val="fr-FR"/>
        </w:rPr>
        <w:t>Le prestataire est celui qui dans sa structure est responsable de la consommation et du recouvrement des produits PF livrés par l’équipe mobile au niveau de son dépôt. Pour cela il doit :</w:t>
      </w:r>
    </w:p>
    <w:p w:rsidR="00000B86" w:rsidRPr="00FB2E3F" w:rsidRDefault="00000B86" w:rsidP="00EC0148">
      <w:pPr>
        <w:pStyle w:val="Head1"/>
        <w:tabs>
          <w:tab w:val="left" w:pos="0"/>
        </w:tabs>
        <w:jc w:val="both"/>
        <w:rPr>
          <w:rFonts w:ascii="Palatino Linotype" w:hAnsi="Palatino Linotype"/>
          <w:bCs/>
          <w:caps w:val="0"/>
          <w:color w:val="000000" w:themeColor="text1"/>
          <w:sz w:val="28"/>
          <w:szCs w:val="28"/>
          <w:lang w:val="fr-FR"/>
        </w:rPr>
      </w:pPr>
    </w:p>
    <w:p w:rsidR="00841256" w:rsidRPr="00FB2E3F" w:rsidRDefault="00000B86" w:rsidP="00EC0148">
      <w:pPr>
        <w:pStyle w:val="Paragraphedeliste"/>
        <w:numPr>
          <w:ilvl w:val="0"/>
          <w:numId w:val="12"/>
        </w:numPr>
        <w:jc w:val="both"/>
        <w:rPr>
          <w:sz w:val="28"/>
          <w:szCs w:val="28"/>
        </w:rPr>
      </w:pPr>
      <w:r w:rsidRPr="00FB2E3F">
        <w:rPr>
          <w:sz w:val="28"/>
          <w:szCs w:val="28"/>
        </w:rPr>
        <w:t xml:space="preserve">Veiller aux activités de livraison et de vente  en produits PF du dépositaire </w:t>
      </w:r>
    </w:p>
    <w:p w:rsidR="00393F4C" w:rsidRPr="00FB2E3F" w:rsidRDefault="00393F4C" w:rsidP="00EC0148">
      <w:pPr>
        <w:pStyle w:val="Paragraphedeliste"/>
        <w:numPr>
          <w:ilvl w:val="0"/>
          <w:numId w:val="12"/>
        </w:numPr>
        <w:jc w:val="both"/>
        <w:rPr>
          <w:sz w:val="28"/>
          <w:szCs w:val="28"/>
        </w:rPr>
      </w:pPr>
      <w:r w:rsidRPr="00FB2E3F">
        <w:rPr>
          <w:sz w:val="28"/>
          <w:szCs w:val="28"/>
        </w:rPr>
        <w:t xml:space="preserve">Maitriser les consommations de sa structure </w:t>
      </w:r>
    </w:p>
    <w:p w:rsidR="00000B86" w:rsidRPr="00FB2E3F" w:rsidRDefault="00000B86" w:rsidP="00EC0148">
      <w:pPr>
        <w:pStyle w:val="Paragraphedeliste"/>
        <w:numPr>
          <w:ilvl w:val="0"/>
          <w:numId w:val="12"/>
        </w:numPr>
        <w:jc w:val="both"/>
        <w:rPr>
          <w:sz w:val="28"/>
          <w:szCs w:val="28"/>
        </w:rPr>
      </w:pPr>
      <w:r w:rsidRPr="00FB2E3F">
        <w:rPr>
          <w:sz w:val="28"/>
          <w:szCs w:val="28"/>
        </w:rPr>
        <w:t>Coordonner av</w:t>
      </w:r>
      <w:r w:rsidR="00393F4C" w:rsidRPr="00FB2E3F">
        <w:rPr>
          <w:sz w:val="28"/>
          <w:szCs w:val="28"/>
        </w:rPr>
        <w:t>ec l’équipe mobile et la coordonnatrice SR du District</w:t>
      </w:r>
    </w:p>
    <w:p w:rsidR="00393F4C" w:rsidRPr="00FB2E3F" w:rsidRDefault="00393F4C" w:rsidP="00EC0148">
      <w:pPr>
        <w:pStyle w:val="Paragraphedeliste"/>
        <w:numPr>
          <w:ilvl w:val="0"/>
          <w:numId w:val="12"/>
        </w:numPr>
        <w:jc w:val="both"/>
        <w:rPr>
          <w:sz w:val="28"/>
          <w:szCs w:val="28"/>
        </w:rPr>
      </w:pPr>
      <w:r w:rsidRPr="00FB2E3F">
        <w:rPr>
          <w:sz w:val="28"/>
          <w:szCs w:val="28"/>
        </w:rPr>
        <w:t>Suivre la livraison de l’entrepôt  mobile</w:t>
      </w:r>
    </w:p>
    <w:p w:rsidR="00393F4C" w:rsidRPr="00FB2E3F" w:rsidRDefault="00393F4C" w:rsidP="00EC0148">
      <w:pPr>
        <w:pStyle w:val="Paragraphedeliste"/>
        <w:numPr>
          <w:ilvl w:val="0"/>
          <w:numId w:val="12"/>
        </w:numPr>
        <w:jc w:val="both"/>
        <w:rPr>
          <w:sz w:val="28"/>
          <w:szCs w:val="28"/>
        </w:rPr>
      </w:pPr>
      <w:r w:rsidRPr="00FB2E3F">
        <w:rPr>
          <w:sz w:val="28"/>
          <w:szCs w:val="28"/>
        </w:rPr>
        <w:t>Suivre les recouvrements</w:t>
      </w:r>
    </w:p>
    <w:p w:rsidR="00244F3A" w:rsidRPr="00FB2E3F" w:rsidRDefault="00244F3A" w:rsidP="00EC0148">
      <w:pPr>
        <w:pStyle w:val="Paragraphedeliste"/>
        <w:numPr>
          <w:ilvl w:val="0"/>
          <w:numId w:val="12"/>
        </w:numPr>
        <w:jc w:val="both"/>
        <w:rPr>
          <w:sz w:val="28"/>
          <w:szCs w:val="28"/>
        </w:rPr>
      </w:pPr>
      <w:r w:rsidRPr="00FB2E3F">
        <w:rPr>
          <w:sz w:val="28"/>
          <w:szCs w:val="28"/>
        </w:rPr>
        <w:t>Signer la feuille de Bon de commande - livraison</w:t>
      </w:r>
    </w:p>
    <w:p w:rsidR="00367735" w:rsidRPr="00FB2E3F" w:rsidRDefault="00367735" w:rsidP="00B50C89">
      <w:pPr>
        <w:pStyle w:val="Head1"/>
        <w:numPr>
          <w:ilvl w:val="3"/>
          <w:numId w:val="20"/>
        </w:numPr>
        <w:tabs>
          <w:tab w:val="left" w:pos="0"/>
        </w:tabs>
        <w:jc w:val="both"/>
        <w:rPr>
          <w:rFonts w:ascii="Palatino Linotype" w:hAnsi="Palatino Linotype"/>
          <w:b/>
          <w:bCs/>
          <w:caps w:val="0"/>
          <w:color w:val="000000" w:themeColor="text1"/>
          <w:sz w:val="28"/>
          <w:szCs w:val="28"/>
          <w:lang w:val="fr-FR"/>
        </w:rPr>
      </w:pPr>
      <w:r w:rsidRPr="00FB2E3F">
        <w:rPr>
          <w:rFonts w:ascii="Palatino Linotype" w:hAnsi="Palatino Linotype"/>
          <w:b/>
          <w:bCs/>
          <w:caps w:val="0"/>
          <w:color w:val="000000" w:themeColor="text1"/>
          <w:sz w:val="28"/>
          <w:szCs w:val="28"/>
          <w:lang w:val="fr-FR"/>
        </w:rPr>
        <w:t>Les tâches du gérant de dépôt</w:t>
      </w:r>
    </w:p>
    <w:p w:rsidR="00367735" w:rsidRPr="00FB2E3F" w:rsidRDefault="00367735" w:rsidP="00EC0148">
      <w:pPr>
        <w:spacing w:line="240" w:lineRule="auto"/>
        <w:jc w:val="both"/>
        <w:rPr>
          <w:rFonts w:ascii="Segoe UI" w:hAnsi="Segoe UI" w:cs="Segoe UI"/>
          <w:sz w:val="28"/>
          <w:szCs w:val="28"/>
        </w:rPr>
      </w:pPr>
      <w:r w:rsidRPr="00FB2E3F">
        <w:rPr>
          <w:rFonts w:ascii="Segoe UI" w:hAnsi="Segoe UI" w:cs="Segoe UI"/>
          <w:sz w:val="28"/>
          <w:szCs w:val="28"/>
        </w:rPr>
        <w:t>Le gérant de dépôt  e</w:t>
      </w:r>
      <w:r w:rsidR="00244F3A" w:rsidRPr="00FB2E3F">
        <w:rPr>
          <w:rFonts w:ascii="Segoe UI" w:hAnsi="Segoe UI" w:cs="Segoe UI"/>
          <w:sz w:val="28"/>
          <w:szCs w:val="28"/>
        </w:rPr>
        <w:t xml:space="preserve">st celui qui, </w:t>
      </w:r>
      <w:r w:rsidR="000611D9" w:rsidRPr="00FB2E3F">
        <w:rPr>
          <w:rFonts w:ascii="Segoe UI" w:hAnsi="Segoe UI" w:cs="Segoe UI"/>
          <w:sz w:val="28"/>
          <w:szCs w:val="28"/>
        </w:rPr>
        <w:t xml:space="preserve">au niveau du centre </w:t>
      </w:r>
      <w:r w:rsidR="00244F3A" w:rsidRPr="00FB2E3F">
        <w:rPr>
          <w:rFonts w:ascii="Segoe UI" w:hAnsi="Segoe UI" w:cs="Segoe UI"/>
          <w:sz w:val="28"/>
          <w:szCs w:val="28"/>
        </w:rPr>
        <w:t xml:space="preserve"> ou du poste</w:t>
      </w:r>
      <w:r w:rsidR="000611D9" w:rsidRPr="00FB2E3F">
        <w:rPr>
          <w:rFonts w:ascii="Segoe UI" w:hAnsi="Segoe UI" w:cs="Segoe UI"/>
          <w:sz w:val="28"/>
          <w:szCs w:val="28"/>
        </w:rPr>
        <w:t xml:space="preserve">  de santé</w:t>
      </w:r>
      <w:r w:rsidRPr="00FB2E3F">
        <w:rPr>
          <w:rFonts w:ascii="Segoe UI" w:hAnsi="Segoe UI" w:cs="Segoe UI"/>
          <w:sz w:val="28"/>
          <w:szCs w:val="28"/>
        </w:rPr>
        <w:t xml:space="preserve"> a en charge la gestion des contraceptifs. Pour cela, </w:t>
      </w:r>
      <w:r w:rsidR="000611D9" w:rsidRPr="00FB2E3F">
        <w:rPr>
          <w:rFonts w:ascii="Segoe UI" w:hAnsi="Segoe UI" w:cs="Segoe UI"/>
          <w:sz w:val="28"/>
          <w:szCs w:val="28"/>
        </w:rPr>
        <w:t xml:space="preserve">il lui est généralement attribué </w:t>
      </w:r>
      <w:r w:rsidRPr="00FB2E3F">
        <w:rPr>
          <w:rFonts w:ascii="Segoe UI" w:hAnsi="Segoe UI" w:cs="Segoe UI"/>
          <w:sz w:val="28"/>
          <w:szCs w:val="28"/>
        </w:rPr>
        <w:t xml:space="preserve"> les taches suivantes:</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Veiller à la sécurité et à la propreté du dépôt</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lastRenderedPageBreak/>
        <w:t>Estimer les quantités de produits à commander pour sa structure;</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Faire régulièrement ses commandes de médicaments</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Réceptionner les produits livrés au dépôt;</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Emmagasiner les produits conformément aux directives en vigueur;</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Distribuer/vendre les produits aux clients;</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Effectuer des inventaires physiques périodiques conformément aux directives;</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Effectuer un contrôle visuel de qualité des produits;</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Retirer du stock les produits périmés et avariés en vue de leur destruction conformément aux normes et procédures en vigueur;</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Contrôler régulièrement le niveau de stock de chaque produit;</w:t>
      </w:r>
    </w:p>
    <w:p w:rsidR="00367735" w:rsidRPr="00FB2E3F" w:rsidRDefault="00367735" w:rsidP="00EC0148">
      <w:pPr>
        <w:widowControl w:val="0"/>
        <w:numPr>
          <w:ilvl w:val="0"/>
          <w:numId w:val="2"/>
        </w:numPr>
        <w:overflowPunct w:val="0"/>
        <w:autoSpaceDE w:val="0"/>
        <w:autoSpaceDN w:val="0"/>
        <w:adjustRightInd w:val="0"/>
        <w:spacing w:after="119" w:line="240" w:lineRule="auto"/>
        <w:jc w:val="both"/>
        <w:rPr>
          <w:rFonts w:ascii="Segoe UI" w:hAnsi="Segoe UI" w:cs="Segoe UI"/>
          <w:sz w:val="28"/>
          <w:szCs w:val="28"/>
        </w:rPr>
      </w:pPr>
      <w:r w:rsidRPr="00FB2E3F">
        <w:rPr>
          <w:rFonts w:ascii="Segoe UI" w:hAnsi="Segoe UI" w:cs="Segoe UI"/>
          <w:sz w:val="28"/>
          <w:szCs w:val="28"/>
        </w:rPr>
        <w:t>Remplir correctement et tenir à jour les supports de gestion des stocks;</w:t>
      </w:r>
    </w:p>
    <w:p w:rsidR="00367735" w:rsidRPr="00FB2E3F" w:rsidRDefault="00367735" w:rsidP="00EC0148">
      <w:pPr>
        <w:widowControl w:val="0"/>
        <w:numPr>
          <w:ilvl w:val="0"/>
          <w:numId w:val="2"/>
        </w:numPr>
        <w:overflowPunct w:val="0"/>
        <w:autoSpaceDE w:val="0"/>
        <w:autoSpaceDN w:val="0"/>
        <w:adjustRightInd w:val="0"/>
        <w:spacing w:after="0" w:line="240" w:lineRule="auto"/>
        <w:jc w:val="both"/>
        <w:rPr>
          <w:rFonts w:ascii="Segoe UI" w:hAnsi="Segoe UI" w:cs="Segoe UI"/>
          <w:sz w:val="28"/>
          <w:szCs w:val="28"/>
        </w:rPr>
      </w:pPr>
      <w:r w:rsidRPr="00FB2E3F">
        <w:rPr>
          <w:rFonts w:ascii="Segoe UI" w:hAnsi="Segoe UI" w:cs="Segoe UI"/>
          <w:sz w:val="28"/>
          <w:szCs w:val="28"/>
        </w:rPr>
        <w:t>Fournir au responsable de la structure les informations nécessaires pour élaborer les rapports de gestion des stocks et les rapports financiers.</w:t>
      </w:r>
    </w:p>
    <w:p w:rsidR="00367735" w:rsidRPr="00FB2E3F" w:rsidRDefault="00367735" w:rsidP="00EC0148">
      <w:pPr>
        <w:spacing w:after="0" w:line="240" w:lineRule="auto"/>
        <w:jc w:val="both"/>
        <w:rPr>
          <w:rFonts w:ascii="Segoe UI" w:hAnsi="Segoe UI" w:cs="Segoe UI"/>
          <w:sz w:val="28"/>
          <w:szCs w:val="28"/>
        </w:rPr>
      </w:pPr>
    </w:p>
    <w:p w:rsidR="00367735" w:rsidRPr="00FB2E3F" w:rsidRDefault="00367735" w:rsidP="00EC0148">
      <w:pPr>
        <w:spacing w:after="0" w:line="240" w:lineRule="auto"/>
        <w:jc w:val="both"/>
        <w:rPr>
          <w:rFonts w:ascii="Segoe UI" w:hAnsi="Segoe UI" w:cs="Segoe UI"/>
          <w:sz w:val="28"/>
          <w:szCs w:val="28"/>
        </w:rPr>
      </w:pPr>
      <w:r w:rsidRPr="00FB2E3F">
        <w:rPr>
          <w:rFonts w:ascii="Segoe UI" w:hAnsi="Segoe UI" w:cs="Segoe UI"/>
          <w:sz w:val="28"/>
          <w:szCs w:val="28"/>
        </w:rPr>
        <w:t>Pour cela, il doit savoir:</w:t>
      </w:r>
    </w:p>
    <w:p w:rsidR="00367735" w:rsidRPr="00FB2E3F" w:rsidRDefault="00367735" w:rsidP="00EC0148">
      <w:pPr>
        <w:widowControl w:val="0"/>
        <w:overflowPunct w:val="0"/>
        <w:autoSpaceDE w:val="0"/>
        <w:autoSpaceDN w:val="0"/>
        <w:adjustRightInd w:val="0"/>
        <w:spacing w:after="0" w:line="360" w:lineRule="auto"/>
        <w:jc w:val="both"/>
        <w:rPr>
          <w:rFonts w:ascii="Segoe UI" w:hAnsi="Segoe UI" w:cs="Segoe UI"/>
          <w:sz w:val="28"/>
          <w:szCs w:val="28"/>
        </w:rPr>
      </w:pPr>
      <w:r w:rsidRPr="00FB2E3F">
        <w:rPr>
          <w:rFonts w:ascii="Segoe UI" w:hAnsi="Segoe UI" w:cs="Segoe UI"/>
          <w:sz w:val="28"/>
          <w:szCs w:val="28"/>
        </w:rPr>
        <w:t xml:space="preserve">Comment </w:t>
      </w:r>
      <w:r w:rsidRPr="00FB2E3F">
        <w:rPr>
          <w:rFonts w:ascii="Segoe UI" w:hAnsi="Segoe UI" w:cs="Segoe UI"/>
          <w:b/>
          <w:bCs/>
          <w:sz w:val="28"/>
          <w:szCs w:val="28"/>
        </w:rPr>
        <w:t>éviter les ruptures de stock</w:t>
      </w:r>
    </w:p>
    <w:p w:rsidR="00367735" w:rsidRPr="00FB2E3F" w:rsidRDefault="00367735" w:rsidP="00EC0148">
      <w:pPr>
        <w:widowControl w:val="0"/>
        <w:overflowPunct w:val="0"/>
        <w:autoSpaceDE w:val="0"/>
        <w:autoSpaceDN w:val="0"/>
        <w:adjustRightInd w:val="0"/>
        <w:spacing w:after="0" w:line="360" w:lineRule="auto"/>
        <w:jc w:val="both"/>
        <w:rPr>
          <w:rFonts w:ascii="Segoe UI" w:hAnsi="Segoe UI" w:cs="Segoe UI"/>
          <w:sz w:val="28"/>
          <w:szCs w:val="28"/>
        </w:rPr>
      </w:pPr>
      <w:r w:rsidRPr="00FB2E3F">
        <w:rPr>
          <w:rFonts w:ascii="Segoe UI" w:hAnsi="Segoe UI" w:cs="Segoe UI"/>
          <w:sz w:val="28"/>
          <w:szCs w:val="28"/>
        </w:rPr>
        <w:t xml:space="preserve">Comment déterminer la </w:t>
      </w:r>
      <w:r w:rsidRPr="00FB2E3F">
        <w:rPr>
          <w:rFonts w:ascii="Segoe UI" w:hAnsi="Segoe UI" w:cs="Segoe UI"/>
          <w:b/>
          <w:bCs/>
          <w:sz w:val="28"/>
          <w:szCs w:val="28"/>
        </w:rPr>
        <w:t>quantité à commander</w:t>
      </w:r>
    </w:p>
    <w:p w:rsidR="00367735" w:rsidRPr="00FB2E3F" w:rsidRDefault="00367735" w:rsidP="00EC0148">
      <w:pPr>
        <w:widowControl w:val="0"/>
        <w:overflowPunct w:val="0"/>
        <w:autoSpaceDE w:val="0"/>
        <w:autoSpaceDN w:val="0"/>
        <w:adjustRightInd w:val="0"/>
        <w:spacing w:after="0" w:line="360" w:lineRule="auto"/>
        <w:jc w:val="both"/>
        <w:rPr>
          <w:rFonts w:ascii="Segoe UI" w:hAnsi="Segoe UI" w:cs="Segoe UI"/>
          <w:sz w:val="28"/>
          <w:szCs w:val="28"/>
        </w:rPr>
      </w:pPr>
      <w:r w:rsidRPr="00FB2E3F">
        <w:rPr>
          <w:rFonts w:ascii="Segoe UI" w:hAnsi="Segoe UI" w:cs="Segoe UI"/>
          <w:sz w:val="28"/>
          <w:szCs w:val="28"/>
        </w:rPr>
        <w:t xml:space="preserve">Comment </w:t>
      </w:r>
      <w:r w:rsidRPr="00FB2E3F">
        <w:rPr>
          <w:rFonts w:ascii="Segoe UI" w:hAnsi="Segoe UI" w:cs="Segoe UI"/>
          <w:b/>
          <w:bCs/>
          <w:sz w:val="28"/>
          <w:szCs w:val="28"/>
        </w:rPr>
        <w:t>stocker</w:t>
      </w:r>
      <w:r w:rsidRPr="00FB2E3F">
        <w:rPr>
          <w:rFonts w:ascii="Segoe UI" w:hAnsi="Segoe UI" w:cs="Segoe UI"/>
          <w:sz w:val="28"/>
          <w:szCs w:val="28"/>
        </w:rPr>
        <w:t xml:space="preserve"> correctement les produits contraceptifs</w:t>
      </w:r>
    </w:p>
    <w:p w:rsidR="00367735" w:rsidRPr="00FB2E3F" w:rsidRDefault="00367735" w:rsidP="00EC0148">
      <w:pPr>
        <w:widowControl w:val="0"/>
        <w:overflowPunct w:val="0"/>
        <w:autoSpaceDE w:val="0"/>
        <w:autoSpaceDN w:val="0"/>
        <w:adjustRightInd w:val="0"/>
        <w:spacing w:after="0" w:line="360" w:lineRule="auto"/>
        <w:jc w:val="both"/>
        <w:rPr>
          <w:rFonts w:ascii="Segoe UI" w:hAnsi="Segoe UI" w:cs="Segoe UI"/>
          <w:sz w:val="28"/>
          <w:szCs w:val="28"/>
        </w:rPr>
      </w:pPr>
      <w:r w:rsidRPr="00FB2E3F">
        <w:rPr>
          <w:rFonts w:ascii="Segoe UI" w:hAnsi="Segoe UI" w:cs="Segoe UI"/>
          <w:sz w:val="28"/>
          <w:szCs w:val="28"/>
        </w:rPr>
        <w:t xml:space="preserve">Quand un </w:t>
      </w:r>
      <w:r w:rsidRPr="00FB2E3F">
        <w:rPr>
          <w:rFonts w:ascii="Segoe UI" w:hAnsi="Segoe UI" w:cs="Segoe UI"/>
          <w:b/>
          <w:bCs/>
          <w:sz w:val="28"/>
          <w:szCs w:val="28"/>
        </w:rPr>
        <w:t xml:space="preserve">produit contraceptif </w:t>
      </w:r>
      <w:r w:rsidRPr="00FB2E3F">
        <w:rPr>
          <w:rFonts w:ascii="Segoe UI" w:hAnsi="Segoe UI" w:cs="Segoe UI"/>
          <w:sz w:val="28"/>
          <w:szCs w:val="28"/>
        </w:rPr>
        <w:t xml:space="preserve">est </w:t>
      </w:r>
      <w:r w:rsidRPr="00FB2E3F">
        <w:rPr>
          <w:rFonts w:ascii="Segoe UI" w:hAnsi="Segoe UI" w:cs="Segoe UI"/>
          <w:b/>
          <w:bCs/>
          <w:sz w:val="28"/>
          <w:szCs w:val="28"/>
        </w:rPr>
        <w:t>périmé</w:t>
      </w:r>
    </w:p>
    <w:p w:rsidR="00367735" w:rsidRPr="00FB2E3F" w:rsidRDefault="00367735" w:rsidP="00EC0148">
      <w:pPr>
        <w:widowControl w:val="0"/>
        <w:overflowPunct w:val="0"/>
        <w:autoSpaceDE w:val="0"/>
        <w:autoSpaceDN w:val="0"/>
        <w:adjustRightInd w:val="0"/>
        <w:spacing w:after="0" w:line="360" w:lineRule="auto"/>
        <w:jc w:val="both"/>
        <w:rPr>
          <w:rFonts w:ascii="Segoe UI" w:hAnsi="Segoe UI" w:cs="Segoe UI"/>
          <w:sz w:val="28"/>
          <w:szCs w:val="28"/>
        </w:rPr>
      </w:pPr>
      <w:r w:rsidRPr="00FB2E3F">
        <w:rPr>
          <w:rFonts w:ascii="Segoe UI" w:hAnsi="Segoe UI" w:cs="Segoe UI"/>
          <w:sz w:val="28"/>
          <w:szCs w:val="28"/>
        </w:rPr>
        <w:t xml:space="preserve">Comment </w:t>
      </w:r>
      <w:r w:rsidRPr="00FB2E3F">
        <w:rPr>
          <w:rFonts w:ascii="Segoe UI" w:hAnsi="Segoe UI" w:cs="Segoe UI"/>
          <w:b/>
          <w:bCs/>
          <w:sz w:val="28"/>
          <w:szCs w:val="28"/>
        </w:rPr>
        <w:t xml:space="preserve">passer une commande </w:t>
      </w:r>
      <w:r w:rsidRPr="00FB2E3F">
        <w:rPr>
          <w:rFonts w:ascii="Segoe UI" w:hAnsi="Segoe UI" w:cs="Segoe UI"/>
          <w:sz w:val="28"/>
          <w:szCs w:val="28"/>
        </w:rPr>
        <w:t>d’urgence</w:t>
      </w:r>
    </w:p>
    <w:p w:rsidR="00367735" w:rsidRPr="00FB2E3F" w:rsidRDefault="00367735" w:rsidP="00EC0148">
      <w:pPr>
        <w:jc w:val="both"/>
        <w:rPr>
          <w:rFonts w:ascii="Palatino Linotype" w:hAnsi="Palatino Linotype"/>
          <w:b/>
          <w:color w:val="4F6228" w:themeColor="accent3" w:themeShade="80"/>
          <w:sz w:val="28"/>
          <w:szCs w:val="28"/>
        </w:rPr>
      </w:pPr>
      <w:r w:rsidRPr="00FB2E3F">
        <w:rPr>
          <w:rFonts w:ascii="Segoe UI" w:hAnsi="Segoe UI" w:cs="Segoe UI"/>
          <w:sz w:val="28"/>
          <w:szCs w:val="28"/>
        </w:rPr>
        <w:t xml:space="preserve">Que </w:t>
      </w:r>
      <w:r w:rsidRPr="00FB2E3F">
        <w:rPr>
          <w:rFonts w:ascii="Segoe UI" w:hAnsi="Segoe UI" w:cs="Segoe UI"/>
          <w:b/>
          <w:bCs/>
          <w:sz w:val="28"/>
          <w:szCs w:val="28"/>
        </w:rPr>
        <w:t>faire</w:t>
      </w:r>
      <w:r w:rsidRPr="00FB2E3F">
        <w:rPr>
          <w:rFonts w:ascii="Segoe UI" w:hAnsi="Segoe UI" w:cs="Segoe UI"/>
          <w:sz w:val="28"/>
          <w:szCs w:val="28"/>
        </w:rPr>
        <w:t xml:space="preserve"> </w:t>
      </w:r>
      <w:r w:rsidRPr="00FB2E3F">
        <w:rPr>
          <w:rFonts w:ascii="Segoe UI" w:hAnsi="Segoe UI" w:cs="Segoe UI"/>
          <w:b/>
          <w:bCs/>
          <w:sz w:val="28"/>
          <w:szCs w:val="28"/>
        </w:rPr>
        <w:t>en cas de rupture de stock</w:t>
      </w:r>
      <w:r w:rsidRPr="00FB2E3F">
        <w:rPr>
          <w:rFonts w:ascii="Palatino Linotype" w:hAnsi="Palatino Linotype"/>
          <w:b/>
          <w:color w:val="4F6228" w:themeColor="accent3" w:themeShade="80"/>
          <w:sz w:val="28"/>
          <w:szCs w:val="28"/>
        </w:rPr>
        <w:t xml:space="preserve"> </w:t>
      </w:r>
    </w:p>
    <w:p w:rsidR="00B50C89" w:rsidRDefault="00B50C89" w:rsidP="00EC0148">
      <w:pPr>
        <w:jc w:val="both"/>
        <w:rPr>
          <w:rFonts w:ascii="Palatino Linotype" w:hAnsi="Palatino Linotype"/>
          <w:b/>
          <w:color w:val="4F6228" w:themeColor="accent3" w:themeShade="80"/>
          <w:sz w:val="28"/>
          <w:szCs w:val="28"/>
        </w:rPr>
      </w:pPr>
    </w:p>
    <w:p w:rsidR="00B50C89" w:rsidRDefault="00B50C89" w:rsidP="00EC0148">
      <w:pPr>
        <w:jc w:val="both"/>
        <w:rPr>
          <w:rFonts w:ascii="Palatino Linotype" w:hAnsi="Palatino Linotype"/>
          <w:b/>
          <w:color w:val="4F6228" w:themeColor="accent3" w:themeShade="80"/>
          <w:sz w:val="28"/>
          <w:szCs w:val="28"/>
        </w:rPr>
      </w:pPr>
    </w:p>
    <w:p w:rsidR="00B50C89" w:rsidRDefault="00B50C89" w:rsidP="00EC0148">
      <w:pPr>
        <w:jc w:val="both"/>
        <w:rPr>
          <w:rFonts w:ascii="Palatino Linotype" w:hAnsi="Palatino Linotype"/>
          <w:b/>
          <w:color w:val="4F6228" w:themeColor="accent3" w:themeShade="80"/>
          <w:sz w:val="28"/>
          <w:szCs w:val="28"/>
        </w:rPr>
      </w:pPr>
    </w:p>
    <w:p w:rsidR="00B50C89" w:rsidRDefault="00B50C89" w:rsidP="00EC0148">
      <w:pPr>
        <w:jc w:val="both"/>
        <w:rPr>
          <w:rFonts w:ascii="Palatino Linotype" w:hAnsi="Palatino Linotype"/>
          <w:b/>
          <w:color w:val="4F6228" w:themeColor="accent3" w:themeShade="80"/>
          <w:sz w:val="28"/>
          <w:szCs w:val="28"/>
        </w:rPr>
      </w:pPr>
    </w:p>
    <w:p w:rsidR="00367735" w:rsidRPr="00FB2E3F" w:rsidRDefault="00367735" w:rsidP="00EC0148">
      <w:pPr>
        <w:jc w:val="both"/>
        <w:rPr>
          <w:rFonts w:ascii="Palatino Linotype" w:hAnsi="Palatino Linotype"/>
          <w:b/>
          <w:color w:val="4F6228" w:themeColor="accent3" w:themeShade="80"/>
          <w:sz w:val="28"/>
          <w:szCs w:val="28"/>
        </w:rPr>
      </w:pPr>
      <w:r w:rsidRPr="00FB2E3F">
        <w:rPr>
          <w:rFonts w:ascii="Palatino Linotype" w:hAnsi="Palatino Linotype"/>
          <w:b/>
          <w:color w:val="4F6228" w:themeColor="accent3" w:themeShade="80"/>
          <w:sz w:val="28"/>
          <w:szCs w:val="28"/>
        </w:rPr>
        <w:lastRenderedPageBreak/>
        <w:t xml:space="preserve">Les  Caractéristiques d’un dépôt de Médicaments </w:t>
      </w:r>
    </w:p>
    <w:p w:rsidR="00367735" w:rsidRPr="00FB2E3F" w:rsidRDefault="00367735" w:rsidP="00EC0148">
      <w:pPr>
        <w:pStyle w:val="Paragraphedeliste"/>
        <w:numPr>
          <w:ilvl w:val="0"/>
          <w:numId w:val="5"/>
        </w:numPr>
        <w:jc w:val="both"/>
        <w:rPr>
          <w:rFonts w:ascii="Segoe UI" w:hAnsi="Segoe UI" w:cs="Segoe UI"/>
          <w:b/>
          <w:sz w:val="28"/>
          <w:szCs w:val="28"/>
        </w:rPr>
      </w:pPr>
      <w:r w:rsidRPr="00FB2E3F">
        <w:rPr>
          <w:rFonts w:ascii="Segoe UI" w:hAnsi="Segoe UI" w:cs="Segoe UI"/>
          <w:b/>
          <w:sz w:val="28"/>
          <w:szCs w:val="28"/>
        </w:rPr>
        <w:t>Un dépôt de médicaments doit</w:t>
      </w:r>
      <w:r w:rsidRPr="00FB2E3F">
        <w:rPr>
          <w:rFonts w:ascii="Segoe UI" w:hAnsi="Segoe UI" w:cs="Segoe UI"/>
          <w:b/>
          <w:color w:val="FF0000"/>
          <w:sz w:val="28"/>
          <w:szCs w:val="28"/>
        </w:rPr>
        <w:t xml:space="preserve"> répondre aux normes de stockage suivantes :</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 xml:space="preserve">Propre </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spacieux</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Aéré : ventilé ou climatisé</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Bien éclairé</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Etanche</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A l’abri de la lumière et de la chaleur</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A l’abri de l’humidité et des fuites d’eau</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sz w:val="28"/>
          <w:szCs w:val="28"/>
        </w:rPr>
        <w:t>A l’abri des rongeurs et des insectes</w:t>
      </w:r>
    </w:p>
    <w:p w:rsidR="00367735" w:rsidRPr="00FB2E3F" w:rsidRDefault="00367735" w:rsidP="00EC0148">
      <w:pPr>
        <w:pStyle w:val="Paragraphedeliste"/>
        <w:ind w:left="1440"/>
        <w:jc w:val="both"/>
        <w:rPr>
          <w:rFonts w:ascii="Segoe UI" w:hAnsi="Segoe UI" w:cs="Segoe UI"/>
          <w:sz w:val="28"/>
          <w:szCs w:val="28"/>
        </w:rPr>
      </w:pPr>
    </w:p>
    <w:p w:rsidR="00367735" w:rsidRPr="00FB2E3F" w:rsidRDefault="00367735" w:rsidP="00EC0148">
      <w:pPr>
        <w:pStyle w:val="Paragraphedeliste"/>
        <w:numPr>
          <w:ilvl w:val="0"/>
          <w:numId w:val="5"/>
        </w:numPr>
        <w:jc w:val="both"/>
        <w:rPr>
          <w:rFonts w:ascii="Segoe UI" w:hAnsi="Segoe UI" w:cs="Segoe UI"/>
          <w:sz w:val="28"/>
          <w:szCs w:val="28"/>
        </w:rPr>
      </w:pPr>
      <w:r w:rsidRPr="00FB2E3F">
        <w:rPr>
          <w:rFonts w:ascii="Segoe UI" w:hAnsi="Segoe UI" w:cs="Segoe UI"/>
          <w:b/>
          <w:sz w:val="28"/>
          <w:szCs w:val="28"/>
        </w:rPr>
        <w:t xml:space="preserve">Un dépôt de médicaments doit </w:t>
      </w:r>
      <w:r w:rsidRPr="00FB2E3F">
        <w:rPr>
          <w:rFonts w:ascii="Segoe UI" w:hAnsi="Segoe UI" w:cs="Segoe UI"/>
          <w:b/>
          <w:color w:val="FF0000"/>
          <w:sz w:val="28"/>
          <w:szCs w:val="28"/>
        </w:rPr>
        <w:t>être</w:t>
      </w:r>
      <w:r w:rsidRPr="00FB2E3F">
        <w:rPr>
          <w:rFonts w:ascii="Segoe UI" w:hAnsi="Segoe UI" w:cs="Segoe UI"/>
          <w:b/>
          <w:sz w:val="28"/>
          <w:szCs w:val="28"/>
        </w:rPr>
        <w:t xml:space="preserve"> </w:t>
      </w:r>
      <w:r w:rsidRPr="00FB2E3F">
        <w:rPr>
          <w:rFonts w:ascii="Segoe UI" w:hAnsi="Segoe UI" w:cs="Segoe UI"/>
          <w:b/>
          <w:color w:val="FF0000"/>
          <w:sz w:val="28"/>
          <w:szCs w:val="28"/>
        </w:rPr>
        <w:t>sécurisé</w:t>
      </w:r>
      <w:r w:rsidRPr="00FB2E3F">
        <w:rPr>
          <w:rFonts w:ascii="Segoe UI" w:hAnsi="Segoe UI" w:cs="Segoe UI"/>
          <w:b/>
          <w:sz w:val="28"/>
          <w:szCs w:val="28"/>
        </w:rPr>
        <w:t xml:space="preserve"> contre </w:t>
      </w:r>
      <w:r w:rsidRPr="00FB2E3F">
        <w:rPr>
          <w:rFonts w:ascii="Segoe UI" w:hAnsi="Segoe UI" w:cs="Segoe UI"/>
          <w:sz w:val="28"/>
          <w:szCs w:val="28"/>
        </w:rPr>
        <w:t>:</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color w:val="FF0000"/>
          <w:sz w:val="28"/>
          <w:szCs w:val="28"/>
        </w:rPr>
        <w:t>Le vol</w:t>
      </w:r>
      <w:r w:rsidRPr="00FB2E3F">
        <w:rPr>
          <w:rFonts w:ascii="Segoe UI" w:hAnsi="Segoe UI" w:cs="Segoe UI"/>
          <w:sz w:val="28"/>
          <w:szCs w:val="28"/>
        </w:rPr>
        <w:t> :</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Portes fermant à clé</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Fenêtres barricadées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 xml:space="preserve">Accès limité au personnel </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color w:val="FF0000"/>
          <w:sz w:val="28"/>
          <w:szCs w:val="28"/>
        </w:rPr>
        <w:t>L’incendie</w:t>
      </w:r>
      <w:r w:rsidRPr="00FB2E3F">
        <w:rPr>
          <w:rFonts w:ascii="Segoe UI" w:hAnsi="Segoe UI" w:cs="Segoe UI"/>
          <w:sz w:val="28"/>
          <w:szCs w:val="28"/>
        </w:rPr>
        <w:t> :</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absence de cartons vides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absence de fils électriques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absence de toiles d’araignée</w:t>
      </w:r>
    </w:p>
    <w:p w:rsidR="00367735" w:rsidRPr="00FB2E3F" w:rsidRDefault="00367735" w:rsidP="00EC0148">
      <w:pPr>
        <w:pStyle w:val="Paragraphedeliste"/>
        <w:numPr>
          <w:ilvl w:val="0"/>
          <w:numId w:val="5"/>
        </w:numPr>
        <w:jc w:val="both"/>
        <w:rPr>
          <w:rFonts w:ascii="Segoe UI" w:hAnsi="Segoe UI" w:cs="Segoe UI"/>
          <w:b/>
          <w:sz w:val="28"/>
          <w:szCs w:val="28"/>
        </w:rPr>
      </w:pPr>
      <w:r w:rsidRPr="00FB2E3F">
        <w:rPr>
          <w:rFonts w:ascii="Segoe UI" w:hAnsi="Segoe UI" w:cs="Segoe UI"/>
          <w:b/>
          <w:sz w:val="28"/>
          <w:szCs w:val="28"/>
        </w:rPr>
        <w:t>Un dépôt de médicaments doit être organisé et doit disposer :</w:t>
      </w: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color w:val="FF0000"/>
          <w:sz w:val="28"/>
          <w:szCs w:val="28"/>
        </w:rPr>
        <w:t>De supports de rangement</w:t>
      </w:r>
      <w:r w:rsidRPr="00FB2E3F">
        <w:rPr>
          <w:rFonts w:ascii="Segoe UI" w:hAnsi="Segoe UI" w:cs="Segoe UI"/>
          <w:sz w:val="28"/>
          <w:szCs w:val="28"/>
        </w:rPr>
        <w:t>:</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Etagères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armoires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Palettes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Réfrigérateur : les produits thermolabiles</w:t>
      </w:r>
    </w:p>
    <w:p w:rsidR="00367735" w:rsidRPr="00FB2E3F" w:rsidRDefault="00367735" w:rsidP="00EC0148">
      <w:pPr>
        <w:pStyle w:val="Paragraphedeliste"/>
        <w:ind w:left="2370"/>
        <w:jc w:val="both"/>
        <w:rPr>
          <w:rFonts w:ascii="Segoe UI" w:hAnsi="Segoe UI" w:cs="Segoe UI"/>
          <w:sz w:val="28"/>
          <w:szCs w:val="28"/>
        </w:rPr>
      </w:pPr>
    </w:p>
    <w:p w:rsidR="00367735" w:rsidRPr="00FB2E3F" w:rsidRDefault="00367735" w:rsidP="00EC0148">
      <w:pPr>
        <w:pStyle w:val="Paragraphedeliste"/>
        <w:numPr>
          <w:ilvl w:val="0"/>
          <w:numId w:val="3"/>
        </w:numPr>
        <w:jc w:val="both"/>
        <w:rPr>
          <w:rFonts w:ascii="Segoe UI" w:hAnsi="Segoe UI" w:cs="Segoe UI"/>
          <w:sz w:val="28"/>
          <w:szCs w:val="28"/>
        </w:rPr>
      </w:pPr>
      <w:r w:rsidRPr="00FB2E3F">
        <w:rPr>
          <w:rFonts w:ascii="Segoe UI" w:hAnsi="Segoe UI" w:cs="Segoe UI"/>
          <w:color w:val="FF0000"/>
          <w:sz w:val="28"/>
          <w:szCs w:val="28"/>
        </w:rPr>
        <w:t>De système de rangement des médicaments</w:t>
      </w:r>
      <w:r w:rsidRPr="00FB2E3F">
        <w:rPr>
          <w:rFonts w:ascii="Segoe UI" w:hAnsi="Segoe UI" w:cs="Segoe UI"/>
          <w:sz w:val="28"/>
          <w:szCs w:val="28"/>
        </w:rPr>
        <w:t> :</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Ordre alphabétique</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t>Forme galénique : les comprimés, les injectables, les sirops…</w:t>
      </w:r>
    </w:p>
    <w:p w:rsidR="00367735" w:rsidRPr="00FB2E3F" w:rsidRDefault="00367735" w:rsidP="00EC0148">
      <w:pPr>
        <w:pStyle w:val="Paragraphedeliste"/>
        <w:numPr>
          <w:ilvl w:val="0"/>
          <w:numId w:val="4"/>
        </w:numPr>
        <w:jc w:val="both"/>
        <w:rPr>
          <w:rFonts w:ascii="Segoe UI" w:hAnsi="Segoe UI" w:cs="Segoe UI"/>
          <w:sz w:val="28"/>
          <w:szCs w:val="28"/>
        </w:rPr>
      </w:pPr>
      <w:r w:rsidRPr="00FB2E3F">
        <w:rPr>
          <w:rFonts w:ascii="Segoe UI" w:hAnsi="Segoe UI" w:cs="Segoe UI"/>
          <w:sz w:val="28"/>
          <w:szCs w:val="28"/>
        </w:rPr>
        <w:lastRenderedPageBreak/>
        <w:t>Faire des étiquettes d’identification et des dates de péremption visibles</w:t>
      </w:r>
    </w:p>
    <w:p w:rsidR="00367735" w:rsidRPr="00FB2E3F" w:rsidRDefault="00367735" w:rsidP="00EC0148">
      <w:pPr>
        <w:jc w:val="both"/>
        <w:rPr>
          <w:rFonts w:asciiTheme="majorHAnsi" w:hAnsiTheme="majorHAnsi"/>
          <w:b/>
          <w:sz w:val="28"/>
          <w:szCs w:val="28"/>
        </w:rPr>
      </w:pPr>
      <w:r w:rsidRPr="00FB2E3F">
        <w:rPr>
          <w:rFonts w:ascii="Segoe UI" w:hAnsi="Segoe UI" w:cs="Segoe UI"/>
          <w:sz w:val="28"/>
          <w:szCs w:val="28"/>
        </w:rPr>
        <w:t>Procédures livraison : Premier Périmé Premier Sorti/Premier Entré Premier Sorti</w:t>
      </w:r>
      <w:r w:rsidRPr="00FB2E3F">
        <w:rPr>
          <w:rFonts w:asciiTheme="majorHAnsi" w:hAnsiTheme="majorHAnsi"/>
          <w:b/>
          <w:sz w:val="28"/>
          <w:szCs w:val="28"/>
        </w:rPr>
        <w:t xml:space="preserve"> </w:t>
      </w:r>
    </w:p>
    <w:p w:rsidR="00FB2E3F" w:rsidRDefault="00FB2E3F" w:rsidP="00EC0148">
      <w:pPr>
        <w:jc w:val="both"/>
        <w:rPr>
          <w:rFonts w:asciiTheme="majorHAnsi" w:hAnsiTheme="majorHAnsi"/>
          <w:b/>
          <w:color w:val="4F6228" w:themeColor="accent3" w:themeShade="80"/>
          <w:sz w:val="28"/>
          <w:szCs w:val="28"/>
        </w:rPr>
      </w:pPr>
    </w:p>
    <w:p w:rsidR="00FB2E3F" w:rsidRDefault="00FB2E3F"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B50C89" w:rsidRDefault="00B50C89" w:rsidP="00EC0148">
      <w:pPr>
        <w:jc w:val="both"/>
        <w:rPr>
          <w:rFonts w:asciiTheme="majorHAnsi" w:hAnsiTheme="majorHAnsi"/>
          <w:b/>
          <w:color w:val="4F6228" w:themeColor="accent3" w:themeShade="80"/>
          <w:sz w:val="28"/>
          <w:szCs w:val="28"/>
        </w:rPr>
      </w:pPr>
    </w:p>
    <w:p w:rsidR="00FB2E3F" w:rsidRDefault="00FB2E3F" w:rsidP="00EC0148">
      <w:pPr>
        <w:jc w:val="both"/>
        <w:rPr>
          <w:rFonts w:asciiTheme="majorHAnsi" w:hAnsiTheme="majorHAnsi"/>
          <w:b/>
          <w:color w:val="4F6228" w:themeColor="accent3" w:themeShade="80"/>
          <w:sz w:val="28"/>
          <w:szCs w:val="28"/>
        </w:rPr>
      </w:pPr>
    </w:p>
    <w:p w:rsidR="00FB2E3F" w:rsidRDefault="00FB2E3F" w:rsidP="00EC0148">
      <w:pPr>
        <w:jc w:val="both"/>
        <w:rPr>
          <w:rFonts w:asciiTheme="majorHAnsi" w:hAnsiTheme="majorHAnsi"/>
          <w:b/>
          <w:color w:val="4F6228" w:themeColor="accent3" w:themeShade="80"/>
          <w:sz w:val="28"/>
          <w:szCs w:val="28"/>
        </w:rPr>
      </w:pPr>
    </w:p>
    <w:p w:rsidR="00367735" w:rsidRPr="00FB2E3F" w:rsidRDefault="00367735" w:rsidP="00EC0148">
      <w:pPr>
        <w:jc w:val="both"/>
        <w:rPr>
          <w:rFonts w:asciiTheme="majorHAnsi" w:hAnsiTheme="majorHAnsi"/>
          <w:b/>
          <w:color w:val="4F6228" w:themeColor="accent3" w:themeShade="80"/>
          <w:sz w:val="28"/>
          <w:szCs w:val="28"/>
        </w:rPr>
      </w:pPr>
      <w:r w:rsidRPr="00FB2E3F">
        <w:rPr>
          <w:rFonts w:asciiTheme="majorHAnsi" w:hAnsiTheme="majorHAnsi"/>
          <w:b/>
          <w:color w:val="4F6228" w:themeColor="accent3" w:themeShade="80"/>
          <w:sz w:val="28"/>
          <w:szCs w:val="28"/>
        </w:rPr>
        <w:lastRenderedPageBreak/>
        <w:t>La Tenue des Outils de Gestion</w:t>
      </w:r>
    </w:p>
    <w:p w:rsidR="00367735" w:rsidRPr="00FB2E3F" w:rsidRDefault="00367735" w:rsidP="00EC0148">
      <w:pPr>
        <w:jc w:val="both"/>
        <w:rPr>
          <w:rFonts w:ascii="Segoe UI" w:hAnsi="Segoe UI" w:cs="Segoe UI"/>
          <w:sz w:val="28"/>
          <w:szCs w:val="28"/>
        </w:rPr>
      </w:pPr>
      <w:r w:rsidRPr="00FB2E3F">
        <w:rPr>
          <w:rFonts w:ascii="Segoe UI" w:hAnsi="Segoe UI" w:cs="Segoe UI"/>
          <w:sz w:val="28"/>
          <w:szCs w:val="28"/>
        </w:rPr>
        <w:t xml:space="preserve">Un enregistrement correct et régulier des outils de gestion  permet un bon suivi des stocks,  ainsi une bonne planification des besoins et donc une bonne disponibilité des médicaments  </w:t>
      </w:r>
    </w:p>
    <w:p w:rsidR="00367735" w:rsidRPr="00FB2E3F" w:rsidRDefault="00367735" w:rsidP="00EC0148">
      <w:pPr>
        <w:numPr>
          <w:ilvl w:val="0"/>
          <w:numId w:val="6"/>
        </w:numPr>
        <w:contextualSpacing/>
        <w:jc w:val="both"/>
        <w:rPr>
          <w:rFonts w:ascii="Segoe UI" w:hAnsi="Segoe UI" w:cs="Segoe UI"/>
          <w:b/>
          <w:sz w:val="28"/>
          <w:szCs w:val="28"/>
        </w:rPr>
      </w:pPr>
      <w:r w:rsidRPr="00FB2E3F">
        <w:rPr>
          <w:rFonts w:ascii="Segoe UI" w:hAnsi="Segoe UI" w:cs="Segoe UI"/>
          <w:b/>
          <w:sz w:val="28"/>
          <w:szCs w:val="28"/>
        </w:rPr>
        <w:t>La Fiche de stock</w:t>
      </w:r>
    </w:p>
    <w:p w:rsidR="00367735" w:rsidRPr="00FB2E3F" w:rsidRDefault="00367735" w:rsidP="00EC0148">
      <w:pPr>
        <w:jc w:val="both"/>
        <w:rPr>
          <w:rFonts w:ascii="Segoe UI" w:hAnsi="Segoe UI" w:cs="Segoe UI"/>
          <w:sz w:val="28"/>
          <w:szCs w:val="28"/>
        </w:rPr>
      </w:pPr>
      <w:r w:rsidRPr="00FB2E3F">
        <w:rPr>
          <w:rFonts w:ascii="Segoe UI" w:hAnsi="Segoe UI" w:cs="Segoe UI"/>
          <w:sz w:val="28"/>
          <w:szCs w:val="28"/>
        </w:rPr>
        <w:t xml:space="preserve">Elle constitue l’outil de référence utilisé à tous les niveaux du système logistique national </w:t>
      </w:r>
    </w:p>
    <w:p w:rsidR="00367735" w:rsidRPr="00FB2E3F" w:rsidRDefault="00367735" w:rsidP="00EC0148">
      <w:pPr>
        <w:jc w:val="both"/>
        <w:rPr>
          <w:b/>
          <w:sz w:val="28"/>
          <w:szCs w:val="28"/>
        </w:rPr>
      </w:pPr>
      <w:r w:rsidRPr="00FB2E3F">
        <w:rPr>
          <w:rFonts w:asciiTheme="majorHAnsi" w:eastAsiaTheme="majorEastAsia" w:hAnsi="Arial" w:cstheme="majorBidi"/>
          <w:b/>
          <w:bCs/>
          <w:color w:val="CC0000"/>
          <w:sz w:val="28"/>
          <w:szCs w:val="28"/>
        </w:rPr>
        <w:t>Pr</w:t>
      </w:r>
      <w:r w:rsidRPr="00FB2E3F">
        <w:rPr>
          <w:rFonts w:asciiTheme="majorHAnsi" w:eastAsiaTheme="majorEastAsia" w:hAnsi="Arial" w:cstheme="majorBidi"/>
          <w:b/>
          <w:bCs/>
          <w:color w:val="CC0000"/>
          <w:sz w:val="28"/>
          <w:szCs w:val="28"/>
        </w:rPr>
        <w:t>é</w:t>
      </w:r>
      <w:r w:rsidRPr="00FB2E3F">
        <w:rPr>
          <w:rFonts w:asciiTheme="majorHAnsi" w:eastAsiaTheme="majorEastAsia" w:hAnsi="Arial" w:cstheme="majorBidi"/>
          <w:b/>
          <w:bCs/>
          <w:color w:val="CC0000"/>
          <w:sz w:val="28"/>
          <w:szCs w:val="28"/>
        </w:rPr>
        <w:t>sentation de la fiche de stock</w:t>
      </w:r>
    </w:p>
    <w:p w:rsidR="00367735" w:rsidRPr="00FB2E3F" w:rsidRDefault="00367735" w:rsidP="00EC0148">
      <w:pPr>
        <w:spacing w:after="0" w:line="240" w:lineRule="auto"/>
        <w:jc w:val="both"/>
        <w:rPr>
          <w:rFonts w:ascii="Segoe UI" w:eastAsia="Times New Roman" w:hAnsi="Segoe UI" w:cs="Segoe UI"/>
          <w:b/>
          <w:bCs/>
          <w:sz w:val="28"/>
          <w:szCs w:val="28"/>
          <w:lang w:eastAsia="fr-FR"/>
        </w:rPr>
      </w:pPr>
      <w:r w:rsidRPr="00FB2E3F">
        <w:rPr>
          <w:rFonts w:ascii="Segoe UI" w:eastAsia="Times New Roman" w:hAnsi="Segoe UI" w:cs="Segoe UI"/>
          <w:b/>
          <w:bCs/>
          <w:sz w:val="28"/>
          <w:szCs w:val="28"/>
          <w:lang w:eastAsia="fr-FR"/>
        </w:rPr>
        <w:t>FICHE DE STOCK</w:t>
      </w:r>
    </w:p>
    <w:p w:rsidR="00367735" w:rsidRPr="00FB2E3F" w:rsidRDefault="00367735" w:rsidP="00EC0148">
      <w:pPr>
        <w:spacing w:after="0" w:line="240" w:lineRule="auto"/>
        <w:jc w:val="both"/>
        <w:rPr>
          <w:rFonts w:ascii="Segoe UI" w:eastAsia="Times New Roman" w:hAnsi="Segoe UI" w:cs="Segoe UI"/>
          <w:sz w:val="28"/>
          <w:szCs w:val="28"/>
          <w:lang w:eastAsia="fr-FR"/>
        </w:rPr>
      </w:pPr>
    </w:p>
    <w:p w:rsidR="00367735" w:rsidRPr="00FB2E3F" w:rsidRDefault="00367735" w:rsidP="00EC0148">
      <w:pPr>
        <w:jc w:val="both"/>
        <w:rPr>
          <w:rFonts w:ascii="Segoe UI" w:hAnsi="Segoe UI" w:cs="Segoe UI"/>
          <w:sz w:val="28"/>
          <w:szCs w:val="28"/>
        </w:rPr>
      </w:pPr>
      <w:r w:rsidRPr="00FB2E3F">
        <w:rPr>
          <w:rFonts w:ascii="Segoe UI" w:hAnsi="Segoe UI" w:cs="Segoe UI"/>
          <w:sz w:val="28"/>
          <w:szCs w:val="28"/>
        </w:rPr>
        <w:t>Région médicale de : ………………………………………………</w:t>
      </w:r>
    </w:p>
    <w:p w:rsidR="00367735" w:rsidRPr="00FB2E3F" w:rsidRDefault="00367735" w:rsidP="00EC0148">
      <w:pPr>
        <w:jc w:val="both"/>
        <w:rPr>
          <w:rFonts w:ascii="Segoe UI" w:hAnsi="Segoe UI" w:cs="Segoe UI"/>
          <w:sz w:val="28"/>
          <w:szCs w:val="28"/>
        </w:rPr>
      </w:pPr>
      <w:r w:rsidRPr="00FB2E3F">
        <w:rPr>
          <w:rFonts w:ascii="Segoe UI" w:hAnsi="Segoe UI" w:cs="Segoe UI"/>
          <w:sz w:val="28"/>
          <w:szCs w:val="28"/>
        </w:rPr>
        <w:t>District sanitaire / Hôpital : …………………………………………………………</w:t>
      </w:r>
    </w:p>
    <w:p w:rsidR="00367735" w:rsidRPr="00FB2E3F" w:rsidRDefault="00367735" w:rsidP="00EC0148">
      <w:pPr>
        <w:jc w:val="both"/>
        <w:rPr>
          <w:rFonts w:ascii="Segoe UI" w:hAnsi="Segoe UI" w:cs="Segoe UI"/>
          <w:sz w:val="28"/>
          <w:szCs w:val="28"/>
        </w:rPr>
      </w:pPr>
      <w:r w:rsidRPr="00FB2E3F">
        <w:rPr>
          <w:rFonts w:ascii="Segoe UI" w:hAnsi="Segoe UI" w:cs="Segoe UI"/>
          <w:sz w:val="28"/>
          <w:szCs w:val="28"/>
        </w:rPr>
        <w:t>Centre de santé de /</w:t>
      </w:r>
      <w:r w:rsidRPr="00FB2E3F">
        <w:rPr>
          <w:rFonts w:ascii="Segoe UI" w:hAnsi="Segoe UI" w:cs="Segoe UI"/>
          <w:b/>
          <w:sz w:val="28"/>
          <w:szCs w:val="28"/>
        </w:rPr>
        <w:t>Poste de santé de</w:t>
      </w:r>
      <w:r w:rsidR="005D6AF6">
        <w:rPr>
          <w:rFonts w:ascii="Segoe UI" w:hAnsi="Segoe UI" w:cs="Segoe UI"/>
          <w:sz w:val="28"/>
          <w:szCs w:val="28"/>
        </w:rPr>
        <w:t> : ……………………………………………</w:t>
      </w:r>
    </w:p>
    <w:p w:rsidR="00367735" w:rsidRPr="00FB2E3F" w:rsidRDefault="00367735" w:rsidP="00EC0148">
      <w:pPr>
        <w:spacing w:after="0" w:line="240" w:lineRule="auto"/>
        <w:jc w:val="both"/>
        <w:rPr>
          <w:rFonts w:ascii="Segoe UI" w:eastAsia="Times New Roman" w:hAnsi="Segoe UI" w:cs="Segoe UI"/>
          <w:sz w:val="28"/>
          <w:szCs w:val="28"/>
          <w:lang w:eastAsia="fr-FR"/>
        </w:rPr>
      </w:pPr>
      <w:r w:rsidRPr="00FB2E3F">
        <w:rPr>
          <w:rFonts w:ascii="Segoe UI" w:eastAsia="Times New Roman" w:hAnsi="Segoe UI" w:cs="Segoe UI"/>
          <w:bCs/>
          <w:sz w:val="28"/>
          <w:szCs w:val="28"/>
          <w:lang w:eastAsia="fr-FR"/>
        </w:rPr>
        <w:t xml:space="preserve">Désignation (DCI) : </w:t>
      </w:r>
      <w:r w:rsidRPr="00FB2E3F">
        <w:rPr>
          <w:rFonts w:ascii="Segoe UI" w:eastAsia="Times New Roman" w:hAnsi="Segoe UI" w:cs="Segoe UI"/>
          <w:sz w:val="28"/>
          <w:szCs w:val="28"/>
          <w:lang w:eastAsia="fr-FR"/>
        </w:rPr>
        <w:t>Paracétamol 500 mg</w:t>
      </w:r>
      <w:r w:rsidRPr="00FB2E3F">
        <w:rPr>
          <w:rFonts w:ascii="Segoe UI" w:eastAsia="Times New Roman" w:hAnsi="Segoe UI" w:cs="Segoe UI"/>
          <w:bCs/>
          <w:sz w:val="28"/>
          <w:szCs w:val="28"/>
          <w:lang w:eastAsia="fr-FR"/>
        </w:rPr>
        <w:t>……………………………</w:t>
      </w:r>
      <w:r w:rsidRPr="00FB2E3F">
        <w:rPr>
          <w:rFonts w:ascii="Segoe UI" w:eastAsia="Times New Roman" w:hAnsi="Segoe UI" w:cs="Segoe UI"/>
          <w:sz w:val="28"/>
          <w:szCs w:val="28"/>
          <w:lang w:eastAsia="fr-FR"/>
        </w:rPr>
        <w:t xml:space="preserve">  </w:t>
      </w:r>
    </w:p>
    <w:p w:rsidR="00367735" w:rsidRPr="00FB2E3F" w:rsidRDefault="00367735" w:rsidP="00EC0148">
      <w:pPr>
        <w:spacing w:after="0" w:line="360" w:lineRule="auto"/>
        <w:jc w:val="both"/>
        <w:rPr>
          <w:rFonts w:ascii="Garamond" w:eastAsia="Times New Roman" w:hAnsi="Garamond" w:cs="Times New Roman"/>
          <w:sz w:val="28"/>
          <w:szCs w:val="28"/>
          <w:lang w:eastAsia="fr-FR"/>
        </w:rPr>
      </w:pPr>
      <w:r w:rsidRPr="00FB2E3F">
        <w:rPr>
          <w:rFonts w:ascii="Segoe UI" w:eastAsia="Times New Roman" w:hAnsi="Segoe UI" w:cs="Segoe UI"/>
          <w:sz w:val="28"/>
          <w:szCs w:val="28"/>
          <w:lang w:eastAsia="fr-FR"/>
        </w:rPr>
        <w:t xml:space="preserve">UNITE : Comprimé      </w:t>
      </w:r>
      <w:r w:rsidRPr="00FB2E3F">
        <w:rPr>
          <w:rFonts w:ascii="Segoe UI" w:eastAsia="Times New Roman" w:hAnsi="Segoe UI" w:cs="Segoe UI"/>
          <w:sz w:val="28"/>
          <w:szCs w:val="28"/>
          <w:lang w:eastAsia="fr-FR"/>
        </w:rPr>
        <w:tab/>
        <w:t xml:space="preserve">                 </w:t>
      </w:r>
      <w:r w:rsidRPr="00FB2E3F">
        <w:rPr>
          <w:rFonts w:ascii="Segoe UI" w:eastAsia="Times New Roman" w:hAnsi="Segoe UI" w:cs="Segoe UI"/>
          <w:b/>
          <w:sz w:val="28"/>
          <w:szCs w:val="28"/>
          <w:lang w:eastAsia="fr-FR"/>
        </w:rPr>
        <w:t>Stock de sécurité</w:t>
      </w:r>
      <w:r w:rsidRPr="00FB2E3F">
        <w:rPr>
          <w:rFonts w:ascii="Segoe UI" w:eastAsia="Times New Roman" w:hAnsi="Segoe UI" w:cs="Segoe UI"/>
          <w:sz w:val="28"/>
          <w:szCs w:val="28"/>
          <w:lang w:eastAsia="fr-FR"/>
        </w:rPr>
        <w:t>:</w:t>
      </w:r>
      <w:r w:rsidRPr="00FB2E3F">
        <w:rPr>
          <w:rFonts w:ascii="Garamond" w:eastAsia="Times New Roman" w:hAnsi="Garamond" w:cs="Times New Roman"/>
          <w:sz w:val="28"/>
          <w:szCs w:val="28"/>
          <w:lang w:eastAsia="fr-FR"/>
        </w:rPr>
        <w:t xml:space="preserve">  </w:t>
      </w:r>
    </w:p>
    <w:tbl>
      <w:tblPr>
        <w:tblW w:w="1044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9"/>
        <w:gridCol w:w="3161"/>
        <w:gridCol w:w="993"/>
        <w:gridCol w:w="840"/>
        <w:gridCol w:w="1497"/>
        <w:gridCol w:w="2700"/>
      </w:tblGrid>
      <w:tr w:rsidR="00367735" w:rsidRPr="00FB2E3F" w:rsidTr="005D6AF6">
        <w:trPr>
          <w:trHeight w:val="890"/>
        </w:trPr>
        <w:tc>
          <w:tcPr>
            <w:tcW w:w="1249"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keepNext/>
              <w:spacing w:before="240" w:after="60" w:line="240" w:lineRule="auto"/>
              <w:jc w:val="both"/>
              <w:outlineLvl w:val="0"/>
              <w:rPr>
                <w:rFonts w:ascii="Garamond" w:eastAsia="Times New Roman" w:hAnsi="Garamond" w:cs="Arial"/>
                <w:i/>
                <w:iCs/>
                <w:kern w:val="32"/>
                <w:sz w:val="28"/>
                <w:szCs w:val="28"/>
                <w:lang w:eastAsia="fr-FR"/>
              </w:rPr>
            </w:pPr>
            <w:r w:rsidRPr="00FB2E3F">
              <w:rPr>
                <w:rFonts w:ascii="Garamond" w:eastAsia="Times New Roman" w:hAnsi="Garamond" w:cs="Arial"/>
                <w:b/>
                <w:bCs/>
                <w:i/>
                <w:iCs/>
                <w:kern w:val="32"/>
                <w:sz w:val="28"/>
                <w:szCs w:val="28"/>
                <w:lang w:eastAsia="fr-FR"/>
              </w:rPr>
              <w:t>Date</w:t>
            </w:r>
          </w:p>
        </w:tc>
        <w:tc>
          <w:tcPr>
            <w:tcW w:w="3161"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jc w:val="both"/>
              <w:rPr>
                <w:rFonts w:ascii="Garamond" w:hAnsi="Garamond"/>
                <w:b/>
                <w:bCs/>
                <w:i/>
                <w:iCs/>
                <w:sz w:val="28"/>
                <w:szCs w:val="28"/>
              </w:rPr>
            </w:pPr>
          </w:p>
          <w:p w:rsidR="00367735" w:rsidRPr="00FB2E3F" w:rsidRDefault="00367735" w:rsidP="00EC0148">
            <w:pPr>
              <w:jc w:val="both"/>
              <w:rPr>
                <w:rFonts w:ascii="Garamond" w:hAnsi="Garamond"/>
                <w:b/>
                <w:bCs/>
                <w:i/>
                <w:iCs/>
                <w:sz w:val="28"/>
                <w:szCs w:val="28"/>
              </w:rPr>
            </w:pPr>
            <w:r w:rsidRPr="00FB2E3F">
              <w:rPr>
                <w:rFonts w:ascii="Garamond" w:hAnsi="Garamond"/>
                <w:b/>
                <w:bCs/>
                <w:i/>
                <w:iCs/>
                <w:sz w:val="28"/>
                <w:szCs w:val="28"/>
              </w:rPr>
              <w:t>Origine du mouvement</w:t>
            </w:r>
          </w:p>
        </w:tc>
        <w:tc>
          <w:tcPr>
            <w:tcW w:w="993"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keepNext/>
              <w:spacing w:before="240" w:after="60" w:line="240" w:lineRule="auto"/>
              <w:jc w:val="both"/>
              <w:outlineLvl w:val="0"/>
              <w:rPr>
                <w:rFonts w:ascii="Garamond" w:eastAsia="Times New Roman" w:hAnsi="Garamond" w:cs="Arial"/>
                <w:b/>
                <w:bCs/>
                <w:i/>
                <w:iCs/>
                <w:kern w:val="32"/>
                <w:sz w:val="28"/>
                <w:szCs w:val="28"/>
                <w:lang w:eastAsia="fr-FR"/>
              </w:rPr>
            </w:pPr>
            <w:r w:rsidRPr="00FB2E3F">
              <w:rPr>
                <w:rFonts w:ascii="Garamond" w:eastAsia="Times New Roman" w:hAnsi="Garamond" w:cs="Arial"/>
                <w:b/>
                <w:bCs/>
                <w:i/>
                <w:iCs/>
                <w:kern w:val="32"/>
                <w:sz w:val="28"/>
                <w:szCs w:val="28"/>
                <w:lang w:eastAsia="fr-FR"/>
              </w:rPr>
              <w:t>Entrée</w:t>
            </w:r>
          </w:p>
        </w:tc>
        <w:tc>
          <w:tcPr>
            <w:tcW w:w="84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keepNext/>
              <w:spacing w:before="240" w:after="60" w:line="240" w:lineRule="auto"/>
              <w:jc w:val="both"/>
              <w:outlineLvl w:val="0"/>
              <w:rPr>
                <w:rFonts w:ascii="Garamond" w:eastAsia="Times New Roman" w:hAnsi="Garamond" w:cs="Arial"/>
                <w:b/>
                <w:bCs/>
                <w:i/>
                <w:iCs/>
                <w:kern w:val="32"/>
                <w:sz w:val="28"/>
                <w:szCs w:val="28"/>
                <w:lang w:eastAsia="fr-FR"/>
              </w:rPr>
            </w:pPr>
            <w:r w:rsidRPr="00FB2E3F">
              <w:rPr>
                <w:rFonts w:ascii="Garamond" w:eastAsia="Times New Roman" w:hAnsi="Garamond" w:cs="Arial"/>
                <w:b/>
                <w:bCs/>
                <w:i/>
                <w:iCs/>
                <w:kern w:val="32"/>
                <w:sz w:val="28"/>
                <w:szCs w:val="28"/>
                <w:lang w:eastAsia="fr-FR"/>
              </w:rPr>
              <w:t>Sortie</w:t>
            </w:r>
          </w:p>
        </w:tc>
        <w:tc>
          <w:tcPr>
            <w:tcW w:w="1497"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before="240" w:after="60" w:line="240" w:lineRule="auto"/>
              <w:jc w:val="both"/>
              <w:outlineLvl w:val="5"/>
              <w:rPr>
                <w:rFonts w:ascii="Garamond" w:eastAsia="Times New Roman" w:hAnsi="Garamond" w:cs="Times New Roman"/>
                <w:b/>
                <w:bCs/>
                <w:i/>
                <w:iCs/>
                <w:sz w:val="28"/>
                <w:szCs w:val="28"/>
                <w:lang w:eastAsia="fr-FR"/>
              </w:rPr>
            </w:pPr>
            <w:r w:rsidRPr="00FB2E3F">
              <w:rPr>
                <w:rFonts w:ascii="Garamond" w:eastAsia="Times New Roman" w:hAnsi="Garamond" w:cs="Times New Roman"/>
                <w:b/>
                <w:bCs/>
                <w:i/>
                <w:iCs/>
                <w:sz w:val="28"/>
                <w:szCs w:val="28"/>
                <w:lang w:eastAsia="fr-FR"/>
              </w:rPr>
              <w:t>Stock disponible</w:t>
            </w:r>
          </w:p>
        </w:tc>
        <w:tc>
          <w:tcPr>
            <w:tcW w:w="270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before="240" w:after="60" w:line="240" w:lineRule="auto"/>
              <w:jc w:val="both"/>
              <w:outlineLvl w:val="6"/>
              <w:rPr>
                <w:rFonts w:ascii="Garamond" w:eastAsia="Times New Roman" w:hAnsi="Garamond" w:cs="Times New Roman"/>
                <w:b/>
                <w:sz w:val="28"/>
                <w:szCs w:val="28"/>
                <w:lang w:eastAsia="fr-FR"/>
              </w:rPr>
            </w:pPr>
            <w:r w:rsidRPr="00FB2E3F">
              <w:rPr>
                <w:rFonts w:ascii="Garamond" w:eastAsia="Times New Roman" w:hAnsi="Garamond" w:cs="Times New Roman"/>
                <w:b/>
                <w:sz w:val="28"/>
                <w:szCs w:val="28"/>
                <w:lang w:eastAsia="fr-FR"/>
              </w:rPr>
              <w:t>Observations</w:t>
            </w:r>
          </w:p>
        </w:tc>
      </w:tr>
      <w:tr w:rsidR="00367735" w:rsidRPr="00FB2E3F" w:rsidTr="005D6AF6">
        <w:tc>
          <w:tcPr>
            <w:tcW w:w="1249"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r w:rsidRPr="00FB2E3F">
              <w:rPr>
                <w:rFonts w:ascii="Garamond" w:hAnsi="Garamond"/>
                <w:sz w:val="28"/>
                <w:szCs w:val="28"/>
              </w:rPr>
              <w:t>01-05-02</w:t>
            </w:r>
          </w:p>
        </w:tc>
        <w:tc>
          <w:tcPr>
            <w:tcW w:w="3161"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r w:rsidRPr="00FB2E3F">
              <w:rPr>
                <w:rFonts w:ascii="Garamond" w:hAnsi="Garamond"/>
                <w:sz w:val="28"/>
                <w:szCs w:val="28"/>
              </w:rPr>
              <w:t>Achat  au dépôt du district</w:t>
            </w:r>
          </w:p>
        </w:tc>
        <w:tc>
          <w:tcPr>
            <w:tcW w:w="993"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84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1497"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2700"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sz w:val="28"/>
                <w:szCs w:val="28"/>
              </w:rPr>
            </w:pPr>
            <w:r w:rsidRPr="00FB2E3F">
              <w:rPr>
                <w:rFonts w:ascii="Garamond" w:hAnsi="Garamond"/>
                <w:sz w:val="28"/>
                <w:szCs w:val="28"/>
              </w:rPr>
              <w:t xml:space="preserve">Périme   </w:t>
            </w:r>
          </w:p>
        </w:tc>
      </w:tr>
      <w:tr w:rsidR="00367735" w:rsidRPr="00FB2E3F" w:rsidTr="005D6AF6">
        <w:trPr>
          <w:trHeight w:val="310"/>
        </w:trPr>
        <w:tc>
          <w:tcPr>
            <w:tcW w:w="1249"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3161"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r w:rsidRPr="00FB2E3F">
              <w:rPr>
                <w:rFonts w:ascii="Garamond" w:hAnsi="Garamond"/>
                <w:sz w:val="28"/>
                <w:szCs w:val="28"/>
              </w:rPr>
              <w:t>Vente du jour</w:t>
            </w:r>
          </w:p>
        </w:tc>
        <w:tc>
          <w:tcPr>
            <w:tcW w:w="993"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c>
          <w:tcPr>
            <w:tcW w:w="84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1497"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2700"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r>
      <w:tr w:rsidR="00367735" w:rsidRPr="00FB2E3F" w:rsidTr="005D6AF6">
        <w:tc>
          <w:tcPr>
            <w:tcW w:w="1249"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3161"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r w:rsidRPr="00FB2E3F">
              <w:rPr>
                <w:rFonts w:ascii="Garamond" w:hAnsi="Garamond"/>
                <w:sz w:val="28"/>
                <w:szCs w:val="28"/>
              </w:rPr>
              <w:t>Vente du jour</w:t>
            </w:r>
          </w:p>
        </w:tc>
        <w:tc>
          <w:tcPr>
            <w:tcW w:w="993"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c>
          <w:tcPr>
            <w:tcW w:w="84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1497"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2700"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r>
      <w:tr w:rsidR="00367735" w:rsidRPr="00FB2E3F" w:rsidTr="005D6AF6">
        <w:tc>
          <w:tcPr>
            <w:tcW w:w="1249"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3161"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r w:rsidRPr="00FB2E3F">
              <w:rPr>
                <w:rFonts w:ascii="Garamond" w:hAnsi="Garamond"/>
                <w:sz w:val="28"/>
                <w:szCs w:val="28"/>
              </w:rPr>
              <w:t>Pertes</w:t>
            </w:r>
          </w:p>
        </w:tc>
        <w:tc>
          <w:tcPr>
            <w:tcW w:w="993"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c>
          <w:tcPr>
            <w:tcW w:w="84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1497"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2700"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r w:rsidRPr="00FB2E3F">
              <w:rPr>
                <w:rFonts w:ascii="Garamond" w:hAnsi="Garamond"/>
                <w:b/>
                <w:bCs/>
                <w:sz w:val="28"/>
                <w:szCs w:val="28"/>
              </w:rPr>
              <w:t>Perte par péremption</w:t>
            </w:r>
          </w:p>
        </w:tc>
      </w:tr>
      <w:tr w:rsidR="00367735" w:rsidRPr="00FB2E3F" w:rsidTr="005D6AF6">
        <w:tc>
          <w:tcPr>
            <w:tcW w:w="1249"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3161"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r w:rsidRPr="00FB2E3F">
              <w:rPr>
                <w:rFonts w:ascii="Garamond" w:hAnsi="Garamond"/>
                <w:color w:val="FF0000"/>
                <w:sz w:val="28"/>
                <w:szCs w:val="28"/>
              </w:rPr>
              <w:t>Inventaire</w:t>
            </w:r>
          </w:p>
        </w:tc>
        <w:tc>
          <w:tcPr>
            <w:tcW w:w="993"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c>
          <w:tcPr>
            <w:tcW w:w="840"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1497" w:type="dxa"/>
            <w:tcBorders>
              <w:top w:val="single" w:sz="4" w:space="0" w:color="auto"/>
              <w:left w:val="single" w:sz="4" w:space="0" w:color="auto"/>
              <w:bottom w:val="single" w:sz="4" w:space="0" w:color="auto"/>
              <w:right w:val="single" w:sz="4" w:space="0" w:color="auto"/>
            </w:tcBorders>
            <w:hideMark/>
          </w:tcPr>
          <w:p w:rsidR="00367735" w:rsidRPr="00FB2E3F" w:rsidRDefault="00367735" w:rsidP="00EC0148">
            <w:pPr>
              <w:spacing w:line="360" w:lineRule="auto"/>
              <w:jc w:val="both"/>
              <w:rPr>
                <w:rFonts w:ascii="Garamond" w:hAnsi="Garamond"/>
                <w:sz w:val="28"/>
                <w:szCs w:val="28"/>
              </w:rPr>
            </w:pPr>
          </w:p>
        </w:tc>
        <w:tc>
          <w:tcPr>
            <w:tcW w:w="2700" w:type="dxa"/>
            <w:tcBorders>
              <w:top w:val="single" w:sz="4" w:space="0" w:color="auto"/>
              <w:left w:val="single" w:sz="4" w:space="0" w:color="auto"/>
              <w:bottom w:val="single" w:sz="4" w:space="0" w:color="auto"/>
              <w:right w:val="single" w:sz="4" w:space="0" w:color="auto"/>
            </w:tcBorders>
          </w:tcPr>
          <w:p w:rsidR="00367735" w:rsidRPr="00FB2E3F" w:rsidRDefault="00367735" w:rsidP="00EC0148">
            <w:pPr>
              <w:spacing w:line="360" w:lineRule="auto"/>
              <w:jc w:val="both"/>
              <w:rPr>
                <w:rFonts w:ascii="Garamond" w:hAnsi="Garamond"/>
                <w:b/>
                <w:bCs/>
                <w:sz w:val="28"/>
                <w:szCs w:val="28"/>
              </w:rPr>
            </w:pPr>
          </w:p>
        </w:tc>
      </w:tr>
    </w:tbl>
    <w:p w:rsidR="00B50C89" w:rsidRDefault="00B50C89" w:rsidP="00EC0148">
      <w:pPr>
        <w:jc w:val="both"/>
        <w:rPr>
          <w:b/>
          <w:color w:val="FF0000"/>
          <w:sz w:val="28"/>
          <w:szCs w:val="28"/>
        </w:rPr>
      </w:pPr>
    </w:p>
    <w:p w:rsidR="005D6AF6" w:rsidRDefault="005D6AF6" w:rsidP="00EC0148">
      <w:pPr>
        <w:jc w:val="both"/>
        <w:rPr>
          <w:b/>
          <w:color w:val="FF0000"/>
          <w:sz w:val="28"/>
          <w:szCs w:val="28"/>
        </w:rPr>
      </w:pPr>
    </w:p>
    <w:p w:rsidR="005D6AF6" w:rsidRDefault="005D6AF6" w:rsidP="00EC0148">
      <w:pPr>
        <w:jc w:val="both"/>
        <w:rPr>
          <w:b/>
          <w:color w:val="FF0000"/>
          <w:sz w:val="28"/>
          <w:szCs w:val="28"/>
        </w:rPr>
      </w:pPr>
    </w:p>
    <w:p w:rsidR="00367735" w:rsidRPr="00FB2E3F" w:rsidRDefault="00367735" w:rsidP="00EC0148">
      <w:pPr>
        <w:jc w:val="both"/>
        <w:rPr>
          <w:b/>
          <w:color w:val="FF0000"/>
          <w:sz w:val="28"/>
          <w:szCs w:val="28"/>
        </w:rPr>
      </w:pPr>
      <w:r w:rsidRPr="00FB2E3F">
        <w:rPr>
          <w:b/>
          <w:color w:val="FF0000"/>
          <w:sz w:val="28"/>
          <w:szCs w:val="28"/>
        </w:rPr>
        <w:lastRenderedPageBreak/>
        <w:t>Comment Remplir la Fiche de stock</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Région de</w:t>
      </w:r>
      <w:r w:rsidRPr="00FB2E3F">
        <w:rPr>
          <w:rFonts w:ascii="Segoe UI" w:hAnsi="Segoe UI" w:cs="Segoe UI"/>
          <w:sz w:val="28"/>
          <w:szCs w:val="28"/>
        </w:rPr>
        <w:t> : Inscrire le nom de la région  dans laquelle se trouve le PPS</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District de</w:t>
      </w:r>
      <w:r w:rsidRPr="00FB2E3F">
        <w:rPr>
          <w:rFonts w:ascii="Segoe UI" w:hAnsi="Segoe UI" w:cs="Segoe UI"/>
          <w:sz w:val="28"/>
          <w:szCs w:val="28"/>
        </w:rPr>
        <w:t> : Inscrire le nom du district sanitaire dans lequel se trouve le PPS</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Centre de santé ou Poste de</w:t>
      </w:r>
      <w:r w:rsidRPr="00FB2E3F">
        <w:rPr>
          <w:rFonts w:ascii="Segoe UI" w:hAnsi="Segoe UI" w:cs="Segoe UI"/>
          <w:sz w:val="28"/>
          <w:szCs w:val="28"/>
        </w:rPr>
        <w:t> : Inscrire le nom du Centre de santé ou du Poste de santé effectuant l’opération</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Article</w:t>
      </w:r>
      <w:r w:rsidRPr="00FB2E3F">
        <w:rPr>
          <w:rFonts w:ascii="Segoe UI" w:hAnsi="Segoe UI" w:cs="Segoe UI"/>
          <w:sz w:val="28"/>
          <w:szCs w:val="28"/>
        </w:rPr>
        <w:t xml:space="preserve"> : Inscrire le nom du produit </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Colonne Date (A)</w:t>
      </w:r>
      <w:r w:rsidRPr="00FB2E3F">
        <w:rPr>
          <w:rFonts w:ascii="Segoe UI" w:hAnsi="Segoe UI" w:cs="Segoe UI"/>
          <w:sz w:val="28"/>
          <w:szCs w:val="28"/>
        </w:rPr>
        <w:t>: Inscrire la date de la transaction</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Colonne Destination/Provenance (B)</w:t>
      </w:r>
      <w:r w:rsidRPr="00FB2E3F">
        <w:rPr>
          <w:rFonts w:ascii="Segoe UI" w:hAnsi="Segoe UI" w:cs="Segoe UI"/>
          <w:sz w:val="28"/>
          <w:szCs w:val="28"/>
        </w:rPr>
        <w:t>: Inscrire le nom du « client » ou de l’institution  ayant reçu ou envoyé le produit</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Colonne Entrées (C)</w:t>
      </w:r>
      <w:r w:rsidRPr="00FB2E3F">
        <w:rPr>
          <w:rFonts w:ascii="Segoe UI" w:hAnsi="Segoe UI" w:cs="Segoe UI"/>
          <w:sz w:val="28"/>
          <w:szCs w:val="28"/>
        </w:rPr>
        <w:t> : Inscrire la quantité de produit que vous avez reçue du district lors de cette opération</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Colonne Sorties(D)</w:t>
      </w:r>
      <w:r w:rsidRPr="00FB2E3F">
        <w:rPr>
          <w:rFonts w:ascii="Segoe UI" w:hAnsi="Segoe UI" w:cs="Segoe UI"/>
          <w:sz w:val="28"/>
          <w:szCs w:val="28"/>
        </w:rPr>
        <w:t> : Inscrire le total journalier des quantités distribuées/vendues aux clients par votre district</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Colonne Solde(E)</w:t>
      </w:r>
      <w:r w:rsidRPr="00FB2E3F">
        <w:rPr>
          <w:rFonts w:ascii="Segoe UI" w:hAnsi="Segoe UI" w:cs="Segoe UI"/>
          <w:sz w:val="28"/>
          <w:szCs w:val="28"/>
        </w:rPr>
        <w:t> : Inscrire la quantité du produit actuellement disponible dans le dépôt après la transaction</w:t>
      </w:r>
    </w:p>
    <w:p w:rsidR="00367735" w:rsidRPr="00FB2E3F" w:rsidRDefault="00367735" w:rsidP="00EC0148">
      <w:pPr>
        <w:jc w:val="both"/>
        <w:rPr>
          <w:rFonts w:ascii="Segoe UI" w:hAnsi="Segoe UI" w:cs="Segoe UI"/>
          <w:sz w:val="28"/>
          <w:szCs w:val="28"/>
        </w:rPr>
      </w:pPr>
      <w:r w:rsidRPr="00FB2E3F">
        <w:rPr>
          <w:rFonts w:ascii="Segoe UI" w:hAnsi="Segoe UI" w:cs="Segoe UI"/>
          <w:b/>
          <w:sz w:val="28"/>
          <w:szCs w:val="28"/>
        </w:rPr>
        <w:t>Pertes/Ajustements(F)</w:t>
      </w:r>
      <w:r w:rsidRPr="00FB2E3F">
        <w:rPr>
          <w:rFonts w:ascii="Segoe UI" w:hAnsi="Segoe UI" w:cs="Segoe UI"/>
          <w:sz w:val="28"/>
          <w:szCs w:val="28"/>
        </w:rPr>
        <w:t> : Inscrire « pertes » ou « ajustements » effectués dans la colonne « Destination /Provenance » et la</w:t>
      </w:r>
    </w:p>
    <w:p w:rsidR="00172256" w:rsidRPr="00FB2E3F" w:rsidRDefault="00172256" w:rsidP="00EC0148">
      <w:pPr>
        <w:jc w:val="both"/>
        <w:rPr>
          <w:rFonts w:ascii="Segoe UI" w:hAnsi="Segoe UI" w:cs="Segoe UI"/>
          <w:sz w:val="28"/>
          <w:szCs w:val="28"/>
        </w:rPr>
      </w:pPr>
      <w:r w:rsidRPr="00FB2E3F">
        <w:rPr>
          <w:rFonts w:ascii="Segoe UI" w:hAnsi="Segoe UI" w:cs="Segoe UI"/>
          <w:b/>
          <w:sz w:val="28"/>
          <w:szCs w:val="28"/>
        </w:rPr>
        <w:t>Colonne Observation(G)</w:t>
      </w:r>
      <w:r w:rsidRPr="00FB2E3F">
        <w:rPr>
          <w:rFonts w:ascii="Segoe UI" w:hAnsi="Segoe UI" w:cs="Segoe UI"/>
          <w:sz w:val="28"/>
          <w:szCs w:val="28"/>
        </w:rPr>
        <w:t> : Inscrire les remarques sur le produit reçu, envoyé ou compté</w:t>
      </w:r>
    </w:p>
    <w:p w:rsidR="00172256" w:rsidRDefault="00172256" w:rsidP="00EC0148">
      <w:pPr>
        <w:jc w:val="both"/>
        <w:rPr>
          <w:b/>
          <w:sz w:val="28"/>
          <w:szCs w:val="28"/>
        </w:rPr>
      </w:pPr>
    </w:p>
    <w:p w:rsidR="00FB2E3F" w:rsidRDefault="00FB2E3F" w:rsidP="00EC0148">
      <w:pPr>
        <w:jc w:val="both"/>
        <w:rPr>
          <w:b/>
          <w:sz w:val="28"/>
          <w:szCs w:val="28"/>
        </w:rPr>
      </w:pPr>
    </w:p>
    <w:p w:rsidR="00FB2E3F" w:rsidRDefault="00FB2E3F" w:rsidP="00EC0148">
      <w:pPr>
        <w:jc w:val="both"/>
        <w:rPr>
          <w:b/>
          <w:sz w:val="28"/>
          <w:szCs w:val="28"/>
        </w:rPr>
      </w:pPr>
    </w:p>
    <w:p w:rsidR="00FB2E3F" w:rsidRDefault="00FB2E3F" w:rsidP="00EC0148">
      <w:pPr>
        <w:jc w:val="both"/>
        <w:rPr>
          <w:b/>
          <w:sz w:val="28"/>
          <w:szCs w:val="28"/>
        </w:rPr>
      </w:pPr>
    </w:p>
    <w:p w:rsidR="005D6AF6" w:rsidRDefault="005D6AF6" w:rsidP="00EC0148">
      <w:pPr>
        <w:jc w:val="both"/>
        <w:rPr>
          <w:b/>
          <w:sz w:val="28"/>
          <w:szCs w:val="28"/>
        </w:rPr>
      </w:pPr>
    </w:p>
    <w:p w:rsidR="00172256" w:rsidRPr="00FB2E3F" w:rsidRDefault="00172256" w:rsidP="00EC0148">
      <w:pPr>
        <w:jc w:val="both"/>
        <w:rPr>
          <w:rFonts w:ascii="Segoe UI" w:hAnsi="Segoe UI" w:cs="Segoe UI"/>
          <w:b/>
          <w:sz w:val="28"/>
          <w:szCs w:val="28"/>
        </w:rPr>
      </w:pPr>
      <w:r w:rsidRPr="00FB2E3F">
        <w:rPr>
          <w:rFonts w:ascii="Segoe UI" w:eastAsiaTheme="majorEastAsia" w:hAnsi="Segoe UI" w:cs="Segoe UI"/>
          <w:b/>
          <w:bCs/>
          <w:color w:val="CC0000"/>
          <w:sz w:val="28"/>
          <w:szCs w:val="28"/>
        </w:rPr>
        <w:lastRenderedPageBreak/>
        <w:t>Intérêt du remplissage de la fiche de stock</w:t>
      </w:r>
    </w:p>
    <w:p w:rsidR="00172256" w:rsidRPr="00FB2E3F" w:rsidRDefault="00172256" w:rsidP="00EC0148">
      <w:pPr>
        <w:jc w:val="both"/>
        <w:rPr>
          <w:b/>
          <w:sz w:val="28"/>
          <w:szCs w:val="28"/>
        </w:rPr>
      </w:pPr>
    </w:p>
    <w:p w:rsidR="00172256" w:rsidRPr="00FB2E3F" w:rsidRDefault="00172256" w:rsidP="00EC0148">
      <w:pPr>
        <w:kinsoku w:val="0"/>
        <w:overflowPunct w:val="0"/>
        <w:spacing w:before="154" w:after="0" w:line="240" w:lineRule="auto"/>
        <w:ind w:left="547" w:hanging="547"/>
        <w:jc w:val="both"/>
        <w:textAlignment w:val="baseline"/>
        <w:rPr>
          <w:rFonts w:ascii="Segoe UI" w:eastAsiaTheme="minorEastAsia" w:hAnsi="Segoe UI" w:cs="Segoe UI"/>
          <w:i/>
          <w:iCs/>
          <w:color w:val="000000" w:themeColor="text1"/>
          <w:sz w:val="28"/>
          <w:szCs w:val="28"/>
          <w:lang w:eastAsia="fr-FR"/>
        </w:rPr>
      </w:pPr>
      <w:r w:rsidRPr="00FB2E3F">
        <w:rPr>
          <w:rFonts w:ascii="Segoe UI" w:eastAsiaTheme="minorEastAsia" w:hAnsi="Segoe UI" w:cs="Segoe UI"/>
          <w:i/>
          <w:iCs/>
          <w:color w:val="000000" w:themeColor="text1"/>
          <w:sz w:val="28"/>
          <w:szCs w:val="28"/>
          <w:lang w:eastAsia="fr-FR"/>
        </w:rPr>
        <w:t>Remplir la fiche de stock permet à tout moment :</w:t>
      </w:r>
    </w:p>
    <w:p w:rsidR="00172256" w:rsidRPr="00FB2E3F" w:rsidRDefault="00172256" w:rsidP="00EC0148">
      <w:pPr>
        <w:kinsoku w:val="0"/>
        <w:overflowPunct w:val="0"/>
        <w:spacing w:before="154" w:after="0" w:line="240" w:lineRule="auto"/>
        <w:ind w:left="547" w:hanging="547"/>
        <w:jc w:val="both"/>
        <w:textAlignment w:val="baseline"/>
        <w:rPr>
          <w:rFonts w:ascii="Segoe UI" w:eastAsia="Times New Roman" w:hAnsi="Segoe UI" w:cs="Segoe UI"/>
          <w:sz w:val="28"/>
          <w:szCs w:val="28"/>
          <w:lang w:eastAsia="fr-FR"/>
        </w:rPr>
      </w:pPr>
      <w:r w:rsidRPr="00FB2E3F">
        <w:rPr>
          <w:rFonts w:ascii="Segoe UI" w:eastAsiaTheme="minorEastAsia" w:hAnsi="Segoe UI" w:cs="Segoe UI"/>
          <w:i/>
          <w:iCs/>
          <w:color w:val="000000" w:themeColor="text1"/>
          <w:sz w:val="28"/>
          <w:szCs w:val="28"/>
          <w:lang w:eastAsia="fr-FR"/>
        </w:rPr>
        <w:t xml:space="preserve"> </w:t>
      </w:r>
    </w:p>
    <w:p w:rsidR="00172256" w:rsidRPr="00FB2E3F" w:rsidRDefault="00172256" w:rsidP="00EC0148">
      <w:pPr>
        <w:numPr>
          <w:ilvl w:val="0"/>
          <w:numId w:val="3"/>
        </w:numPr>
        <w:kinsoku w:val="0"/>
        <w:overflowPunct w:val="0"/>
        <w:spacing w:after="0" w:line="240" w:lineRule="auto"/>
        <w:contextualSpacing/>
        <w:jc w:val="both"/>
        <w:textAlignment w:val="baseline"/>
        <w:rPr>
          <w:rFonts w:ascii="Segoe UI" w:eastAsia="Times New Roman" w:hAnsi="Segoe UI" w:cs="Segoe UI"/>
          <w:sz w:val="28"/>
          <w:szCs w:val="28"/>
          <w:lang w:eastAsia="fr-FR"/>
        </w:rPr>
      </w:pPr>
      <w:r w:rsidRPr="00FB2E3F">
        <w:rPr>
          <w:rFonts w:ascii="Segoe UI" w:eastAsia="Times New Roman" w:hAnsi="Segoe UI" w:cs="Segoe UI"/>
          <w:b/>
          <w:bCs/>
          <w:color w:val="CC0000"/>
          <w:sz w:val="28"/>
          <w:szCs w:val="28"/>
          <w:lang w:eastAsia="fr-FR"/>
        </w:rPr>
        <w:t xml:space="preserve">de connaître le stock existant (la quantité en stock), </w:t>
      </w:r>
    </w:p>
    <w:p w:rsidR="00172256" w:rsidRPr="00FB2E3F" w:rsidRDefault="00172256" w:rsidP="00EC0148">
      <w:pPr>
        <w:kinsoku w:val="0"/>
        <w:overflowPunct w:val="0"/>
        <w:spacing w:after="0" w:line="240" w:lineRule="auto"/>
        <w:ind w:left="1440"/>
        <w:contextualSpacing/>
        <w:jc w:val="both"/>
        <w:textAlignment w:val="baseline"/>
        <w:rPr>
          <w:rFonts w:ascii="Segoe UI" w:eastAsia="Times New Roman" w:hAnsi="Segoe UI" w:cs="Segoe UI"/>
          <w:sz w:val="28"/>
          <w:szCs w:val="28"/>
          <w:lang w:eastAsia="fr-FR"/>
        </w:rPr>
      </w:pPr>
    </w:p>
    <w:p w:rsidR="00172256" w:rsidRPr="00FB2E3F" w:rsidRDefault="00172256" w:rsidP="00EC0148">
      <w:pPr>
        <w:numPr>
          <w:ilvl w:val="0"/>
          <w:numId w:val="3"/>
        </w:numPr>
        <w:kinsoku w:val="0"/>
        <w:overflowPunct w:val="0"/>
        <w:spacing w:after="0" w:line="240" w:lineRule="auto"/>
        <w:contextualSpacing/>
        <w:jc w:val="both"/>
        <w:textAlignment w:val="baseline"/>
        <w:rPr>
          <w:rFonts w:ascii="Segoe UI" w:eastAsia="Times New Roman" w:hAnsi="Segoe UI" w:cs="Segoe UI"/>
          <w:sz w:val="28"/>
          <w:szCs w:val="28"/>
          <w:lang w:eastAsia="fr-FR"/>
        </w:rPr>
      </w:pPr>
      <w:r w:rsidRPr="00FB2E3F">
        <w:rPr>
          <w:rFonts w:ascii="Segoe UI" w:eastAsia="Times New Roman" w:hAnsi="Segoe UI" w:cs="Segoe UI"/>
          <w:b/>
          <w:bCs/>
          <w:color w:val="0000FF"/>
          <w:sz w:val="28"/>
          <w:szCs w:val="28"/>
          <w:lang w:eastAsia="fr-FR"/>
        </w:rPr>
        <w:t xml:space="preserve">de connaître la quantité reçue ou sortie par jour, </w:t>
      </w:r>
    </w:p>
    <w:p w:rsidR="00172256" w:rsidRPr="00FB2E3F" w:rsidRDefault="00172256" w:rsidP="00EC0148">
      <w:pPr>
        <w:ind w:left="720"/>
        <w:contextualSpacing/>
        <w:jc w:val="both"/>
        <w:rPr>
          <w:rFonts w:ascii="Segoe UI" w:eastAsia="Times New Roman" w:hAnsi="Segoe UI" w:cs="Segoe UI"/>
          <w:sz w:val="28"/>
          <w:szCs w:val="28"/>
          <w:lang w:eastAsia="fr-FR"/>
        </w:rPr>
      </w:pPr>
    </w:p>
    <w:p w:rsidR="00172256" w:rsidRPr="00FB2E3F" w:rsidRDefault="00172256" w:rsidP="00EC0148">
      <w:pPr>
        <w:numPr>
          <w:ilvl w:val="0"/>
          <w:numId w:val="3"/>
        </w:numPr>
        <w:kinsoku w:val="0"/>
        <w:overflowPunct w:val="0"/>
        <w:spacing w:after="0" w:line="240" w:lineRule="auto"/>
        <w:contextualSpacing/>
        <w:jc w:val="both"/>
        <w:textAlignment w:val="baseline"/>
        <w:rPr>
          <w:rFonts w:ascii="Segoe UI" w:eastAsia="Times New Roman" w:hAnsi="Segoe UI" w:cs="Segoe UI"/>
          <w:sz w:val="28"/>
          <w:szCs w:val="28"/>
          <w:lang w:eastAsia="fr-FR"/>
        </w:rPr>
      </w:pPr>
      <w:r w:rsidRPr="00FB2E3F">
        <w:rPr>
          <w:rFonts w:ascii="Segoe UI" w:eastAsia="Times New Roman" w:hAnsi="Segoe UI" w:cs="Segoe UI"/>
          <w:b/>
          <w:bCs/>
          <w:color w:val="000000" w:themeColor="text1"/>
          <w:sz w:val="28"/>
          <w:szCs w:val="28"/>
          <w:lang w:eastAsia="fr-FR"/>
        </w:rPr>
        <w:t>de connaître l’origine et la destination des produits,</w:t>
      </w:r>
    </w:p>
    <w:p w:rsidR="00172256" w:rsidRPr="00FB2E3F" w:rsidRDefault="00172256" w:rsidP="00EC0148">
      <w:pPr>
        <w:kinsoku w:val="0"/>
        <w:overflowPunct w:val="0"/>
        <w:spacing w:after="0" w:line="240" w:lineRule="auto"/>
        <w:ind w:left="1440"/>
        <w:contextualSpacing/>
        <w:jc w:val="both"/>
        <w:textAlignment w:val="baseline"/>
        <w:rPr>
          <w:rFonts w:ascii="Times New Roman" w:eastAsia="Times New Roman" w:hAnsi="Times New Roman" w:cs="Times New Roman"/>
          <w:sz w:val="28"/>
          <w:szCs w:val="28"/>
          <w:lang w:eastAsia="fr-FR"/>
        </w:rPr>
      </w:pPr>
    </w:p>
    <w:p w:rsidR="00172256" w:rsidRPr="00FB2E3F" w:rsidRDefault="00172256" w:rsidP="00EC0148">
      <w:pPr>
        <w:numPr>
          <w:ilvl w:val="0"/>
          <w:numId w:val="3"/>
        </w:numPr>
        <w:kinsoku w:val="0"/>
        <w:overflowPunct w:val="0"/>
        <w:spacing w:after="0" w:line="240" w:lineRule="auto"/>
        <w:contextualSpacing/>
        <w:jc w:val="both"/>
        <w:textAlignment w:val="baseline"/>
        <w:rPr>
          <w:rFonts w:ascii="Segoe UI" w:eastAsia="Times New Roman" w:hAnsi="Segoe UI" w:cs="Segoe UI"/>
          <w:sz w:val="28"/>
          <w:szCs w:val="28"/>
          <w:lang w:eastAsia="fr-FR"/>
        </w:rPr>
      </w:pPr>
      <w:r w:rsidRPr="00FB2E3F">
        <w:rPr>
          <w:rFonts w:ascii="Segoe UI" w:eastAsia="Times New Roman" w:hAnsi="Segoe UI" w:cs="Segoe UI"/>
          <w:b/>
          <w:bCs/>
          <w:color w:val="008000"/>
          <w:sz w:val="28"/>
          <w:szCs w:val="28"/>
          <w:lang w:eastAsia="fr-FR"/>
        </w:rPr>
        <w:t xml:space="preserve">de faire une exploitation rétrospective des données enregistrées </w:t>
      </w:r>
    </w:p>
    <w:p w:rsidR="00172256" w:rsidRPr="00FB2E3F" w:rsidRDefault="00172256" w:rsidP="00EC0148">
      <w:pPr>
        <w:jc w:val="both"/>
        <w:rPr>
          <w:rFonts w:ascii="Segoe UI" w:hAnsi="Segoe UI" w:cs="Segoe UI"/>
          <w:b/>
          <w:sz w:val="28"/>
          <w:szCs w:val="28"/>
        </w:rPr>
      </w:pPr>
    </w:p>
    <w:p w:rsidR="00172256" w:rsidRPr="00FB2E3F" w:rsidRDefault="00172256" w:rsidP="00EC0148">
      <w:pPr>
        <w:pStyle w:val="Titre"/>
        <w:jc w:val="both"/>
        <w:rPr>
          <w:sz w:val="28"/>
          <w:szCs w:val="28"/>
        </w:rPr>
      </w:pPr>
      <w:r w:rsidRPr="00FB2E3F">
        <w:rPr>
          <w:sz w:val="28"/>
          <w:szCs w:val="28"/>
        </w:rPr>
        <w:t>Quand utiliser la fiche de stock</w:t>
      </w:r>
    </w:p>
    <w:p w:rsidR="00172256" w:rsidRPr="00FB2E3F" w:rsidRDefault="00172256" w:rsidP="00EC0148">
      <w:pPr>
        <w:jc w:val="both"/>
        <w:rPr>
          <w:rFonts w:ascii="Segoe UI" w:eastAsiaTheme="majorEastAsia" w:hAnsi="Segoe UI" w:cs="Segoe UI"/>
          <w:b/>
          <w:bCs/>
          <w:color w:val="CC0000"/>
          <w:sz w:val="28"/>
          <w:szCs w:val="28"/>
        </w:rPr>
      </w:pPr>
    </w:p>
    <w:p w:rsidR="00172256" w:rsidRPr="00FB2E3F" w:rsidRDefault="00172256" w:rsidP="00EC0148">
      <w:pPr>
        <w:numPr>
          <w:ilvl w:val="0"/>
          <w:numId w:val="7"/>
        </w:numPr>
        <w:kinsoku w:val="0"/>
        <w:overflowPunct w:val="0"/>
        <w:spacing w:after="0" w:line="216" w:lineRule="auto"/>
        <w:contextualSpacing/>
        <w:jc w:val="both"/>
        <w:textAlignment w:val="baseline"/>
        <w:rPr>
          <w:rFonts w:ascii="Segoe UI" w:eastAsia="Times New Roman" w:hAnsi="Segoe UI" w:cs="Segoe UI"/>
          <w:b/>
          <w:sz w:val="28"/>
          <w:szCs w:val="28"/>
          <w:lang w:eastAsia="fr-FR"/>
        </w:rPr>
      </w:pPr>
      <w:r w:rsidRPr="00FB2E3F">
        <w:rPr>
          <w:rFonts w:ascii="Segoe UI" w:eastAsiaTheme="minorEastAsia" w:hAnsi="Segoe UI" w:cs="Segoe UI"/>
          <w:b/>
          <w:bCs/>
          <w:color w:val="000000"/>
          <w:sz w:val="28"/>
          <w:szCs w:val="28"/>
          <w:lang w:eastAsia="fr-FR"/>
        </w:rPr>
        <w:t>Chaque fois que vous recevez ou distribuez des médicaments essentiels</w:t>
      </w:r>
    </w:p>
    <w:p w:rsidR="00172256" w:rsidRPr="00FB2E3F" w:rsidRDefault="00172256" w:rsidP="00EC0148">
      <w:pPr>
        <w:kinsoku w:val="0"/>
        <w:overflowPunct w:val="0"/>
        <w:spacing w:after="0" w:line="216" w:lineRule="auto"/>
        <w:ind w:left="720"/>
        <w:contextualSpacing/>
        <w:jc w:val="both"/>
        <w:textAlignment w:val="baseline"/>
        <w:rPr>
          <w:rFonts w:ascii="Segoe UI" w:eastAsia="Times New Roman" w:hAnsi="Segoe UI" w:cs="Segoe UI"/>
          <w:sz w:val="28"/>
          <w:szCs w:val="28"/>
          <w:lang w:eastAsia="fr-FR"/>
        </w:rPr>
      </w:pPr>
    </w:p>
    <w:p w:rsidR="00172256" w:rsidRPr="00FB2E3F" w:rsidRDefault="00172256" w:rsidP="00EC0148">
      <w:pPr>
        <w:kinsoku w:val="0"/>
        <w:overflowPunct w:val="0"/>
        <w:spacing w:after="0" w:line="216" w:lineRule="auto"/>
        <w:ind w:left="720"/>
        <w:contextualSpacing/>
        <w:jc w:val="both"/>
        <w:textAlignment w:val="baseline"/>
        <w:rPr>
          <w:rFonts w:ascii="Segoe UI" w:eastAsia="Times New Roman" w:hAnsi="Segoe UI" w:cs="Segoe UI"/>
          <w:sz w:val="28"/>
          <w:szCs w:val="28"/>
          <w:lang w:eastAsia="fr-FR"/>
        </w:rPr>
      </w:pPr>
    </w:p>
    <w:p w:rsidR="00172256" w:rsidRPr="00FB2E3F" w:rsidRDefault="00172256" w:rsidP="00EC0148">
      <w:pPr>
        <w:numPr>
          <w:ilvl w:val="0"/>
          <w:numId w:val="7"/>
        </w:numPr>
        <w:kinsoku w:val="0"/>
        <w:overflowPunct w:val="0"/>
        <w:spacing w:after="0" w:line="216" w:lineRule="auto"/>
        <w:contextualSpacing/>
        <w:jc w:val="both"/>
        <w:textAlignment w:val="baseline"/>
        <w:rPr>
          <w:rFonts w:ascii="Segoe UI" w:eastAsia="Times New Roman" w:hAnsi="Segoe UI" w:cs="Segoe UI"/>
          <w:b/>
          <w:sz w:val="28"/>
          <w:szCs w:val="28"/>
          <w:lang w:eastAsia="fr-FR"/>
        </w:rPr>
      </w:pPr>
      <w:r w:rsidRPr="00FB2E3F">
        <w:rPr>
          <w:rFonts w:ascii="Segoe UI" w:eastAsiaTheme="minorEastAsia" w:hAnsi="Segoe UI" w:cs="Segoe UI"/>
          <w:b/>
          <w:bCs/>
          <w:sz w:val="28"/>
          <w:szCs w:val="28"/>
          <w:lang w:eastAsia="fr-FR"/>
        </w:rPr>
        <w:t>Chaque fois que vous enregistrez des pertes ou un ajustement de stock</w:t>
      </w:r>
    </w:p>
    <w:p w:rsidR="00172256" w:rsidRPr="00FB2E3F" w:rsidRDefault="00172256" w:rsidP="00EC0148">
      <w:pPr>
        <w:ind w:left="720"/>
        <w:contextualSpacing/>
        <w:jc w:val="both"/>
        <w:rPr>
          <w:rFonts w:ascii="Segoe UI" w:eastAsia="Times New Roman" w:hAnsi="Segoe UI" w:cs="Segoe UI"/>
          <w:b/>
          <w:color w:val="00B050"/>
          <w:sz w:val="28"/>
          <w:szCs w:val="28"/>
          <w:lang w:eastAsia="fr-FR"/>
        </w:rPr>
      </w:pPr>
    </w:p>
    <w:p w:rsidR="00172256" w:rsidRPr="00FB2E3F" w:rsidRDefault="00172256" w:rsidP="00EC0148">
      <w:pPr>
        <w:ind w:left="720"/>
        <w:contextualSpacing/>
        <w:jc w:val="both"/>
        <w:rPr>
          <w:rFonts w:ascii="Segoe UI" w:eastAsia="Times New Roman" w:hAnsi="Segoe UI" w:cs="Segoe UI"/>
          <w:sz w:val="28"/>
          <w:szCs w:val="28"/>
          <w:lang w:eastAsia="fr-FR"/>
        </w:rPr>
      </w:pPr>
    </w:p>
    <w:p w:rsidR="00172256" w:rsidRPr="00FB2E3F" w:rsidRDefault="00172256" w:rsidP="00EC0148">
      <w:pPr>
        <w:kinsoku w:val="0"/>
        <w:overflowPunct w:val="0"/>
        <w:spacing w:after="0" w:line="216" w:lineRule="auto"/>
        <w:ind w:left="720"/>
        <w:contextualSpacing/>
        <w:jc w:val="both"/>
        <w:textAlignment w:val="baseline"/>
        <w:rPr>
          <w:rFonts w:ascii="Segoe UI" w:eastAsia="Times New Roman" w:hAnsi="Segoe UI" w:cs="Segoe UI"/>
          <w:sz w:val="28"/>
          <w:szCs w:val="28"/>
          <w:lang w:eastAsia="fr-FR"/>
        </w:rPr>
      </w:pPr>
    </w:p>
    <w:p w:rsidR="00172256" w:rsidRPr="00FB2E3F" w:rsidRDefault="00172256" w:rsidP="00EC0148">
      <w:pPr>
        <w:numPr>
          <w:ilvl w:val="0"/>
          <w:numId w:val="7"/>
        </w:numPr>
        <w:kinsoku w:val="0"/>
        <w:overflowPunct w:val="0"/>
        <w:spacing w:after="0" w:line="216" w:lineRule="auto"/>
        <w:contextualSpacing/>
        <w:jc w:val="both"/>
        <w:textAlignment w:val="baseline"/>
        <w:rPr>
          <w:rFonts w:ascii="Segoe UI" w:eastAsia="Times New Roman" w:hAnsi="Segoe UI" w:cs="Segoe UI"/>
          <w:b/>
          <w:color w:val="C00000"/>
          <w:sz w:val="28"/>
          <w:szCs w:val="28"/>
          <w:lang w:eastAsia="fr-FR"/>
        </w:rPr>
      </w:pPr>
      <w:r w:rsidRPr="00FB2E3F">
        <w:rPr>
          <w:rFonts w:ascii="Segoe UI" w:eastAsiaTheme="minorEastAsia" w:hAnsi="Segoe UI" w:cs="Segoe UI"/>
          <w:b/>
          <w:bCs/>
          <w:color w:val="C00000"/>
          <w:sz w:val="28"/>
          <w:szCs w:val="28"/>
          <w:lang w:eastAsia="fr-FR"/>
        </w:rPr>
        <w:t>Chaque fois que vous effectuez un inventaire physique</w:t>
      </w:r>
    </w:p>
    <w:p w:rsidR="00172256" w:rsidRPr="00FB2E3F" w:rsidRDefault="00172256" w:rsidP="00EC0148">
      <w:pPr>
        <w:jc w:val="both"/>
        <w:rPr>
          <w:rFonts w:ascii="Segoe UI" w:hAnsi="Segoe UI" w:cs="Segoe UI"/>
          <w:sz w:val="28"/>
          <w:szCs w:val="28"/>
        </w:rPr>
      </w:pPr>
    </w:p>
    <w:p w:rsidR="00172256" w:rsidRDefault="00172256" w:rsidP="00EC0148">
      <w:pPr>
        <w:jc w:val="both"/>
        <w:rPr>
          <w:sz w:val="28"/>
          <w:szCs w:val="28"/>
        </w:rPr>
      </w:pPr>
    </w:p>
    <w:p w:rsidR="00FB2E3F" w:rsidRDefault="00FB2E3F" w:rsidP="00EC0148">
      <w:pPr>
        <w:jc w:val="both"/>
        <w:rPr>
          <w:sz w:val="28"/>
          <w:szCs w:val="28"/>
        </w:rPr>
      </w:pPr>
    </w:p>
    <w:p w:rsidR="00FB2E3F" w:rsidRDefault="00FB2E3F" w:rsidP="00EC0148">
      <w:pPr>
        <w:jc w:val="both"/>
        <w:rPr>
          <w:sz w:val="28"/>
          <w:szCs w:val="28"/>
        </w:rPr>
      </w:pPr>
    </w:p>
    <w:p w:rsidR="00FB2E3F" w:rsidRDefault="00FB2E3F" w:rsidP="00EC0148">
      <w:pPr>
        <w:jc w:val="both"/>
        <w:rPr>
          <w:sz w:val="28"/>
          <w:szCs w:val="28"/>
        </w:rPr>
      </w:pPr>
    </w:p>
    <w:p w:rsidR="00FB2E3F" w:rsidRDefault="00FB2E3F" w:rsidP="00EC0148">
      <w:pPr>
        <w:jc w:val="both"/>
        <w:rPr>
          <w:sz w:val="28"/>
          <w:szCs w:val="28"/>
        </w:rPr>
      </w:pPr>
    </w:p>
    <w:p w:rsidR="00172256" w:rsidRPr="00FB2E3F" w:rsidRDefault="00172256" w:rsidP="00EC0148">
      <w:pPr>
        <w:jc w:val="both"/>
        <w:rPr>
          <w:rFonts w:ascii="Segoe UI" w:eastAsiaTheme="majorEastAsia" w:hAnsi="Segoe UI" w:cs="Segoe UI"/>
          <w:b/>
          <w:bCs/>
          <w:color w:val="CC0000"/>
          <w:sz w:val="28"/>
          <w:szCs w:val="28"/>
        </w:rPr>
      </w:pPr>
      <w:r w:rsidRPr="00FB2E3F">
        <w:rPr>
          <w:rFonts w:ascii="Segoe UI" w:eastAsiaTheme="majorEastAsia" w:hAnsi="Segoe UI" w:cs="Segoe UI"/>
          <w:b/>
          <w:bCs/>
          <w:color w:val="CC0000"/>
          <w:sz w:val="28"/>
          <w:szCs w:val="28"/>
        </w:rPr>
        <w:lastRenderedPageBreak/>
        <w:t>Les 10 commandements de la fiche de stock</w:t>
      </w:r>
    </w:p>
    <w:p w:rsidR="00172256" w:rsidRPr="00FB2E3F" w:rsidRDefault="00172256" w:rsidP="005D6AF6">
      <w:pPr>
        <w:numPr>
          <w:ilvl w:val="0"/>
          <w:numId w:val="23"/>
        </w:numPr>
        <w:kinsoku w:val="0"/>
        <w:overflowPunct w:val="0"/>
        <w:spacing w:after="0" w:line="192" w:lineRule="auto"/>
        <w:contextualSpacing/>
        <w:jc w:val="both"/>
        <w:textAlignment w:val="baseline"/>
        <w:rPr>
          <w:rFonts w:ascii="Segoe UI" w:eastAsiaTheme="minorEastAsia" w:hAnsi="Segoe UI" w:cs="Segoe UI"/>
          <w:bCs/>
          <w:i/>
          <w:iCs/>
          <w:color w:val="000000" w:themeColor="text1"/>
          <w:sz w:val="28"/>
          <w:szCs w:val="28"/>
          <w:lang w:eastAsia="fr-FR"/>
        </w:rPr>
      </w:pPr>
      <w:r w:rsidRPr="00FB2E3F">
        <w:rPr>
          <w:rFonts w:ascii="Segoe UI" w:eastAsiaTheme="minorEastAsia" w:hAnsi="Segoe UI" w:cs="Segoe UI"/>
          <w:bCs/>
          <w:i/>
          <w:iCs/>
          <w:color w:val="000000" w:themeColor="text1"/>
          <w:sz w:val="28"/>
          <w:szCs w:val="28"/>
          <w:lang w:eastAsia="fr-FR"/>
        </w:rPr>
        <w:t xml:space="preserve">Tu utiliseras </w:t>
      </w:r>
      <w:r w:rsidRPr="00FB2E3F">
        <w:rPr>
          <w:rFonts w:ascii="Segoe UI" w:eastAsiaTheme="minorEastAsia" w:hAnsi="Segoe UI" w:cs="Segoe UI"/>
          <w:bCs/>
          <w:i/>
          <w:iCs/>
          <w:color w:val="CC0000"/>
          <w:sz w:val="28"/>
          <w:szCs w:val="28"/>
          <w:lang w:eastAsia="fr-FR"/>
        </w:rPr>
        <w:t>une seule fiche par produit</w:t>
      </w:r>
      <w:r w:rsidRPr="00FB2E3F">
        <w:rPr>
          <w:rFonts w:ascii="Segoe UI" w:eastAsiaTheme="minorEastAsia" w:hAnsi="Segoe UI" w:cs="Segoe UI"/>
          <w:bCs/>
          <w:i/>
          <w:iCs/>
          <w:color w:val="000000" w:themeColor="text1"/>
          <w:sz w:val="28"/>
          <w:szCs w:val="28"/>
          <w:lang w:eastAsia="fr-FR"/>
        </w:rPr>
        <w:t xml:space="preserve"> UNIQUE</w:t>
      </w:r>
      <w:r w:rsidRPr="00FB2E3F">
        <w:rPr>
          <w:rFonts w:ascii="Segoe UI" w:eastAsiaTheme="minorEastAsia" w:hAnsi="Segoe UI" w:cs="Segoe UI"/>
          <w:bCs/>
          <w:i/>
          <w:iCs/>
          <w:color w:val="CC0000"/>
          <w:sz w:val="28"/>
          <w:szCs w:val="28"/>
          <w:lang w:eastAsia="fr-FR"/>
        </w:rPr>
        <w:t xml:space="preserve"> </w:t>
      </w:r>
      <w:r w:rsidRPr="00FB2E3F">
        <w:rPr>
          <w:rFonts w:ascii="Segoe UI" w:eastAsiaTheme="minorEastAsia" w:hAnsi="Segoe UI" w:cs="Segoe UI"/>
          <w:bCs/>
          <w:i/>
          <w:iCs/>
          <w:color w:val="000000" w:themeColor="text1"/>
          <w:sz w:val="28"/>
          <w:szCs w:val="28"/>
          <w:lang w:eastAsia="fr-FR"/>
        </w:rPr>
        <w:t>(même dosage, même présentation)</w:t>
      </w:r>
    </w:p>
    <w:p w:rsidR="00172256" w:rsidRPr="00FB2E3F" w:rsidRDefault="00172256" w:rsidP="00EC0148">
      <w:pPr>
        <w:kinsoku w:val="0"/>
        <w:overflowPunct w:val="0"/>
        <w:spacing w:after="0" w:line="192" w:lineRule="auto"/>
        <w:ind w:left="765"/>
        <w:contextualSpacing/>
        <w:jc w:val="both"/>
        <w:textAlignment w:val="baseline"/>
        <w:rPr>
          <w:rFonts w:ascii="Segoe UI" w:eastAsia="Times New Roman" w:hAnsi="Segoe UI" w:cs="Segoe UI"/>
          <w:sz w:val="28"/>
          <w:szCs w:val="28"/>
          <w:lang w:eastAsia="fr-FR"/>
        </w:rPr>
      </w:pPr>
    </w:p>
    <w:p w:rsidR="00172256" w:rsidRPr="00FB2E3F" w:rsidRDefault="00172256" w:rsidP="005D6AF6">
      <w:pPr>
        <w:numPr>
          <w:ilvl w:val="0"/>
          <w:numId w:val="23"/>
        </w:numPr>
        <w:kinsoku w:val="0"/>
        <w:overflowPunct w:val="0"/>
        <w:spacing w:after="0" w:line="192" w:lineRule="auto"/>
        <w:contextualSpacing/>
        <w:jc w:val="both"/>
        <w:textAlignment w:val="baseline"/>
        <w:rPr>
          <w:rFonts w:ascii="Segoe UI" w:eastAsiaTheme="minorEastAsia" w:hAnsi="Segoe UI" w:cs="Segoe UI"/>
          <w:bCs/>
          <w:i/>
          <w:iCs/>
          <w:color w:val="000000" w:themeColor="text1"/>
          <w:sz w:val="28"/>
          <w:szCs w:val="28"/>
          <w:lang w:eastAsia="fr-FR"/>
        </w:rPr>
      </w:pPr>
      <w:r w:rsidRPr="00FB2E3F">
        <w:rPr>
          <w:rFonts w:ascii="Segoe UI" w:eastAsiaTheme="minorEastAsia" w:hAnsi="Segoe UI" w:cs="Segoe UI"/>
          <w:bCs/>
          <w:i/>
          <w:iCs/>
          <w:color w:val="000000" w:themeColor="text1"/>
          <w:sz w:val="28"/>
          <w:szCs w:val="28"/>
          <w:lang w:eastAsia="fr-FR"/>
        </w:rPr>
        <w:t>Tu me rempliras immédiatement sans attendre pour un meilleur confort dans ton travail.</w:t>
      </w:r>
    </w:p>
    <w:p w:rsidR="00172256" w:rsidRPr="00FB2E3F" w:rsidRDefault="00172256" w:rsidP="00EC0148">
      <w:pPr>
        <w:ind w:left="720"/>
        <w:contextualSpacing/>
        <w:jc w:val="both"/>
        <w:rPr>
          <w:rFonts w:ascii="Segoe UI" w:eastAsia="Times New Roman" w:hAnsi="Segoe UI" w:cs="Segoe UI"/>
          <w:sz w:val="28"/>
          <w:szCs w:val="28"/>
          <w:lang w:eastAsia="fr-FR"/>
        </w:rPr>
      </w:pPr>
    </w:p>
    <w:p w:rsidR="00172256" w:rsidRPr="00FB2E3F" w:rsidRDefault="00172256" w:rsidP="005D6AF6">
      <w:pPr>
        <w:numPr>
          <w:ilvl w:val="0"/>
          <w:numId w:val="23"/>
        </w:numPr>
        <w:kinsoku w:val="0"/>
        <w:overflowPunct w:val="0"/>
        <w:spacing w:after="0" w:line="192" w:lineRule="auto"/>
        <w:contextualSpacing/>
        <w:jc w:val="both"/>
        <w:textAlignment w:val="baseline"/>
        <w:rPr>
          <w:rFonts w:ascii="Segoe UI" w:eastAsiaTheme="minorEastAsia" w:hAnsi="Segoe UI" w:cs="Segoe UI"/>
          <w:bCs/>
          <w:i/>
          <w:iCs/>
          <w:color w:val="000000" w:themeColor="text1"/>
          <w:sz w:val="28"/>
          <w:szCs w:val="28"/>
          <w:lang w:eastAsia="fr-FR"/>
        </w:rPr>
      </w:pPr>
      <w:r w:rsidRPr="00FB2E3F">
        <w:rPr>
          <w:rFonts w:ascii="Segoe UI" w:eastAsiaTheme="minorEastAsia" w:hAnsi="Segoe UI" w:cs="Segoe UI"/>
          <w:bCs/>
          <w:i/>
          <w:iCs/>
          <w:color w:val="000000" w:themeColor="text1"/>
          <w:sz w:val="28"/>
          <w:szCs w:val="28"/>
          <w:lang w:eastAsia="fr-FR"/>
        </w:rPr>
        <w:t xml:space="preserve">Tu ne feras </w:t>
      </w:r>
      <w:r w:rsidRPr="00FB2E3F">
        <w:rPr>
          <w:rFonts w:ascii="Segoe UI" w:eastAsiaTheme="minorEastAsia" w:hAnsi="Segoe UI" w:cs="Segoe UI"/>
          <w:bCs/>
          <w:i/>
          <w:iCs/>
          <w:color w:val="CC0000"/>
          <w:sz w:val="28"/>
          <w:szCs w:val="28"/>
          <w:lang w:eastAsia="fr-FR"/>
        </w:rPr>
        <w:t>pas de rature</w:t>
      </w:r>
      <w:r w:rsidRPr="00FB2E3F">
        <w:rPr>
          <w:rFonts w:ascii="Segoe UI" w:eastAsiaTheme="minorEastAsia" w:hAnsi="Segoe UI" w:cs="Segoe UI"/>
          <w:bCs/>
          <w:i/>
          <w:iCs/>
          <w:color w:val="000000" w:themeColor="text1"/>
          <w:sz w:val="28"/>
          <w:szCs w:val="28"/>
          <w:lang w:eastAsia="fr-FR"/>
        </w:rPr>
        <w:t>, ni tu n’écriras au crayon car je suis une pièce comptable.</w:t>
      </w:r>
    </w:p>
    <w:p w:rsidR="00172256" w:rsidRPr="00FB2E3F" w:rsidRDefault="00172256" w:rsidP="00EC0148">
      <w:pPr>
        <w:kinsoku w:val="0"/>
        <w:overflowPunct w:val="0"/>
        <w:spacing w:after="0" w:line="192" w:lineRule="auto"/>
        <w:ind w:left="765"/>
        <w:contextualSpacing/>
        <w:jc w:val="both"/>
        <w:textAlignment w:val="baseline"/>
        <w:rPr>
          <w:rFonts w:ascii="Segoe UI" w:eastAsia="Times New Roman" w:hAnsi="Segoe UI" w:cs="Segoe UI"/>
          <w:sz w:val="28"/>
          <w:szCs w:val="28"/>
          <w:lang w:eastAsia="fr-FR"/>
        </w:rPr>
      </w:pPr>
    </w:p>
    <w:p w:rsidR="00172256" w:rsidRPr="00FB2E3F" w:rsidRDefault="00172256" w:rsidP="005D6AF6">
      <w:pPr>
        <w:numPr>
          <w:ilvl w:val="0"/>
          <w:numId w:val="23"/>
        </w:numPr>
        <w:kinsoku w:val="0"/>
        <w:overflowPunct w:val="0"/>
        <w:spacing w:after="0" w:line="192" w:lineRule="auto"/>
        <w:contextualSpacing/>
        <w:jc w:val="both"/>
        <w:textAlignment w:val="baseline"/>
        <w:rPr>
          <w:rFonts w:ascii="Segoe UI" w:eastAsiaTheme="minorEastAsia" w:hAnsi="Segoe UI" w:cs="Segoe UI"/>
          <w:bCs/>
          <w:i/>
          <w:iCs/>
          <w:color w:val="000000" w:themeColor="text1"/>
          <w:sz w:val="28"/>
          <w:szCs w:val="28"/>
          <w:lang w:eastAsia="fr-FR"/>
        </w:rPr>
      </w:pPr>
      <w:r w:rsidRPr="00FB2E3F">
        <w:rPr>
          <w:rFonts w:ascii="Segoe UI" w:eastAsiaTheme="minorEastAsia" w:hAnsi="Segoe UI" w:cs="Segoe UI"/>
          <w:bCs/>
          <w:i/>
          <w:iCs/>
          <w:color w:val="000000" w:themeColor="text1"/>
          <w:sz w:val="28"/>
          <w:szCs w:val="28"/>
          <w:lang w:eastAsia="fr-FR"/>
        </w:rPr>
        <w:t xml:space="preserve">Tu n’utiliseras </w:t>
      </w:r>
      <w:r w:rsidRPr="00FB2E3F">
        <w:rPr>
          <w:rFonts w:ascii="Segoe UI" w:eastAsiaTheme="minorEastAsia" w:hAnsi="Segoe UI" w:cs="Segoe UI"/>
          <w:bCs/>
          <w:i/>
          <w:iCs/>
          <w:color w:val="CC0000"/>
          <w:sz w:val="28"/>
          <w:szCs w:val="28"/>
          <w:lang w:eastAsia="fr-FR"/>
        </w:rPr>
        <w:t>qu’une seule transaction par ligne</w:t>
      </w:r>
      <w:r w:rsidRPr="00FB2E3F">
        <w:rPr>
          <w:rFonts w:ascii="Segoe UI" w:eastAsiaTheme="minorEastAsia" w:hAnsi="Segoe UI" w:cs="Segoe UI"/>
          <w:bCs/>
          <w:i/>
          <w:iCs/>
          <w:color w:val="000000" w:themeColor="text1"/>
          <w:sz w:val="28"/>
          <w:szCs w:val="28"/>
          <w:lang w:eastAsia="fr-FR"/>
        </w:rPr>
        <w:t>.</w:t>
      </w:r>
    </w:p>
    <w:p w:rsidR="00172256" w:rsidRPr="00FB2E3F" w:rsidRDefault="00172256" w:rsidP="00EC0148">
      <w:pPr>
        <w:kinsoku w:val="0"/>
        <w:overflowPunct w:val="0"/>
        <w:spacing w:after="0" w:line="192" w:lineRule="auto"/>
        <w:ind w:left="765"/>
        <w:contextualSpacing/>
        <w:jc w:val="both"/>
        <w:textAlignment w:val="baseline"/>
        <w:rPr>
          <w:rFonts w:ascii="Segoe UI" w:eastAsia="Times New Roman" w:hAnsi="Segoe UI" w:cs="Segoe UI"/>
          <w:sz w:val="28"/>
          <w:szCs w:val="28"/>
          <w:lang w:eastAsia="fr-FR"/>
        </w:rPr>
      </w:pPr>
    </w:p>
    <w:p w:rsidR="00172256" w:rsidRPr="00FB2E3F" w:rsidRDefault="00172256" w:rsidP="005D6AF6">
      <w:pPr>
        <w:numPr>
          <w:ilvl w:val="0"/>
          <w:numId w:val="23"/>
        </w:numPr>
        <w:kinsoku w:val="0"/>
        <w:overflowPunct w:val="0"/>
        <w:spacing w:after="0" w:line="192" w:lineRule="auto"/>
        <w:contextualSpacing/>
        <w:jc w:val="both"/>
        <w:textAlignment w:val="baseline"/>
        <w:rPr>
          <w:rFonts w:ascii="Segoe UI" w:eastAsiaTheme="minorEastAsia" w:hAnsi="Segoe UI" w:cs="Segoe UI"/>
          <w:bCs/>
          <w:i/>
          <w:iCs/>
          <w:color w:val="CC0000"/>
          <w:sz w:val="28"/>
          <w:szCs w:val="28"/>
          <w:lang w:eastAsia="fr-FR"/>
        </w:rPr>
      </w:pPr>
      <w:r w:rsidRPr="00FB2E3F">
        <w:rPr>
          <w:rFonts w:ascii="Segoe UI" w:eastAsiaTheme="minorEastAsia" w:hAnsi="Segoe UI" w:cs="Segoe UI"/>
          <w:bCs/>
          <w:i/>
          <w:iCs/>
          <w:color w:val="000000" w:themeColor="text1"/>
          <w:sz w:val="28"/>
          <w:szCs w:val="28"/>
          <w:lang w:eastAsia="fr-FR"/>
        </w:rPr>
        <w:t xml:space="preserve">Tu me rempliras dans une ligne donnée, toutes les cases remplissables  (y compris la  date de péremption), car je suis </w:t>
      </w:r>
      <w:r w:rsidRPr="00FB2E3F">
        <w:rPr>
          <w:rFonts w:ascii="Segoe UI" w:eastAsiaTheme="minorEastAsia" w:hAnsi="Segoe UI" w:cs="Segoe UI"/>
          <w:bCs/>
          <w:i/>
          <w:iCs/>
          <w:color w:val="CC0000"/>
          <w:sz w:val="28"/>
          <w:szCs w:val="28"/>
          <w:lang w:eastAsia="fr-FR"/>
        </w:rPr>
        <w:t>garante de la traçabilité du produit.</w:t>
      </w:r>
    </w:p>
    <w:p w:rsidR="00172256" w:rsidRPr="00FB2E3F" w:rsidRDefault="00172256" w:rsidP="00EC0148">
      <w:pPr>
        <w:ind w:left="720"/>
        <w:contextualSpacing/>
        <w:jc w:val="both"/>
        <w:rPr>
          <w:rFonts w:ascii="Segoe UI" w:eastAsiaTheme="minorEastAsia" w:hAnsi="Segoe UI" w:cs="Segoe UI"/>
          <w:bCs/>
          <w:i/>
          <w:iCs/>
          <w:color w:val="CC0000"/>
          <w:sz w:val="28"/>
          <w:szCs w:val="28"/>
          <w:lang w:eastAsia="fr-FR"/>
        </w:rPr>
      </w:pPr>
    </w:p>
    <w:p w:rsidR="00172256" w:rsidRPr="00FB2E3F" w:rsidRDefault="00172256" w:rsidP="005D6AF6">
      <w:pPr>
        <w:numPr>
          <w:ilvl w:val="0"/>
          <w:numId w:val="23"/>
        </w:numPr>
        <w:contextualSpacing/>
        <w:jc w:val="both"/>
        <w:rPr>
          <w:rFonts w:ascii="Segoe UI" w:hAnsi="Segoe UI" w:cs="Segoe UI"/>
          <w:bCs/>
          <w:i/>
          <w:iCs/>
          <w:sz w:val="28"/>
          <w:szCs w:val="28"/>
        </w:rPr>
      </w:pPr>
      <w:r w:rsidRPr="00FB2E3F">
        <w:rPr>
          <w:rFonts w:ascii="Segoe UI" w:hAnsi="Segoe UI" w:cs="Segoe UI"/>
          <w:bCs/>
          <w:i/>
          <w:iCs/>
          <w:sz w:val="28"/>
          <w:szCs w:val="28"/>
        </w:rPr>
        <w:t>Tu écriras toutes les transactions en chiffres correspondant au prix unitaire de vente.</w:t>
      </w:r>
    </w:p>
    <w:p w:rsidR="00172256" w:rsidRPr="005D6AF6" w:rsidRDefault="00172256" w:rsidP="005D6AF6">
      <w:pPr>
        <w:pStyle w:val="Paragraphedeliste"/>
        <w:numPr>
          <w:ilvl w:val="0"/>
          <w:numId w:val="23"/>
        </w:numPr>
        <w:jc w:val="both"/>
        <w:rPr>
          <w:rFonts w:ascii="Segoe UI" w:hAnsi="Segoe UI" w:cs="Segoe UI"/>
          <w:sz w:val="28"/>
          <w:szCs w:val="28"/>
        </w:rPr>
      </w:pPr>
      <w:r w:rsidRPr="005D6AF6">
        <w:rPr>
          <w:rFonts w:ascii="Segoe UI" w:hAnsi="Segoe UI" w:cs="Segoe UI"/>
          <w:bCs/>
          <w:i/>
          <w:iCs/>
          <w:sz w:val="28"/>
          <w:szCs w:val="28"/>
        </w:rPr>
        <w:t>Tu écriras les lignes d’inventaire en rouge pour plus de clarté.</w:t>
      </w:r>
    </w:p>
    <w:p w:rsidR="00172256" w:rsidRPr="005D6AF6" w:rsidRDefault="00172256" w:rsidP="005D6AF6">
      <w:pPr>
        <w:pStyle w:val="Paragraphedeliste"/>
        <w:numPr>
          <w:ilvl w:val="0"/>
          <w:numId w:val="23"/>
        </w:numPr>
        <w:jc w:val="both"/>
        <w:rPr>
          <w:rFonts w:ascii="Segoe UI" w:hAnsi="Segoe UI" w:cs="Segoe UI"/>
          <w:sz w:val="28"/>
          <w:szCs w:val="28"/>
        </w:rPr>
      </w:pPr>
      <w:r w:rsidRPr="005D6AF6">
        <w:rPr>
          <w:rFonts w:ascii="Segoe UI" w:hAnsi="Segoe UI" w:cs="Segoe UI"/>
          <w:bCs/>
          <w:i/>
          <w:iCs/>
          <w:sz w:val="28"/>
          <w:szCs w:val="28"/>
        </w:rPr>
        <w:t>Tu me rassembleras et tu m’archiveras soigneusement car je suis une partie de l’historique d’un produit particulier.</w:t>
      </w:r>
    </w:p>
    <w:p w:rsidR="00172256" w:rsidRPr="005D6AF6" w:rsidRDefault="00172256" w:rsidP="005D6AF6">
      <w:pPr>
        <w:pStyle w:val="Paragraphedeliste"/>
        <w:numPr>
          <w:ilvl w:val="0"/>
          <w:numId w:val="23"/>
        </w:numPr>
        <w:jc w:val="both"/>
        <w:rPr>
          <w:rFonts w:ascii="Segoe UI" w:hAnsi="Segoe UI" w:cs="Segoe UI"/>
          <w:sz w:val="28"/>
          <w:szCs w:val="28"/>
        </w:rPr>
      </w:pPr>
      <w:r w:rsidRPr="005D6AF6">
        <w:rPr>
          <w:rFonts w:ascii="Segoe UI" w:hAnsi="Segoe UI" w:cs="Segoe UI"/>
          <w:bCs/>
          <w:i/>
          <w:iCs/>
          <w:sz w:val="28"/>
          <w:szCs w:val="28"/>
        </w:rPr>
        <w:t>Tu me joindras à proximité du produit physique pour une vérification facile et régulière.</w:t>
      </w:r>
    </w:p>
    <w:p w:rsidR="00172256" w:rsidRPr="00FB2E3F" w:rsidRDefault="00172256" w:rsidP="005D6AF6">
      <w:pPr>
        <w:numPr>
          <w:ilvl w:val="0"/>
          <w:numId w:val="23"/>
        </w:numPr>
        <w:contextualSpacing/>
        <w:jc w:val="both"/>
        <w:rPr>
          <w:rFonts w:ascii="Segoe UI" w:hAnsi="Segoe UI" w:cs="Segoe UI"/>
          <w:sz w:val="28"/>
          <w:szCs w:val="28"/>
        </w:rPr>
      </w:pPr>
      <w:r w:rsidRPr="00FB2E3F">
        <w:rPr>
          <w:rFonts w:ascii="Segoe UI" w:hAnsi="Segoe UI" w:cs="Segoe UI"/>
          <w:bCs/>
          <w:i/>
          <w:iCs/>
          <w:sz w:val="28"/>
          <w:szCs w:val="28"/>
        </w:rPr>
        <w:t>Tu interprèteras et tu analyseras mes données pour remplir les autres supports secondaires et tu feras tes commandes à partir de mes données.</w:t>
      </w:r>
    </w:p>
    <w:p w:rsidR="00172256" w:rsidRPr="00FB2E3F" w:rsidRDefault="00172256" w:rsidP="00EC0148">
      <w:pPr>
        <w:jc w:val="both"/>
        <w:rPr>
          <w:b/>
          <w:sz w:val="28"/>
          <w:szCs w:val="28"/>
        </w:rPr>
      </w:pPr>
    </w:p>
    <w:p w:rsidR="00172256" w:rsidRPr="00FB2E3F" w:rsidRDefault="00172256" w:rsidP="00EC0148">
      <w:pPr>
        <w:jc w:val="both"/>
        <w:rPr>
          <w:b/>
          <w:sz w:val="28"/>
          <w:szCs w:val="28"/>
        </w:rPr>
      </w:pPr>
    </w:p>
    <w:p w:rsidR="00172256" w:rsidRDefault="00172256" w:rsidP="00EC0148">
      <w:pPr>
        <w:jc w:val="both"/>
        <w:rPr>
          <w:b/>
          <w:sz w:val="28"/>
          <w:szCs w:val="28"/>
        </w:rPr>
      </w:pPr>
    </w:p>
    <w:p w:rsidR="005D6AF6" w:rsidRDefault="005D6AF6" w:rsidP="00EC0148">
      <w:pPr>
        <w:jc w:val="both"/>
        <w:rPr>
          <w:b/>
          <w:sz w:val="28"/>
          <w:szCs w:val="28"/>
        </w:rPr>
      </w:pPr>
    </w:p>
    <w:p w:rsidR="00FB2E3F" w:rsidRDefault="00FB2E3F" w:rsidP="00EC0148">
      <w:pPr>
        <w:jc w:val="both"/>
        <w:rPr>
          <w:b/>
          <w:sz w:val="28"/>
          <w:szCs w:val="28"/>
        </w:rPr>
      </w:pPr>
    </w:p>
    <w:p w:rsidR="00FB2E3F" w:rsidRDefault="00FB2E3F" w:rsidP="00EC0148">
      <w:pPr>
        <w:jc w:val="both"/>
        <w:rPr>
          <w:b/>
          <w:sz w:val="28"/>
          <w:szCs w:val="28"/>
        </w:rPr>
      </w:pPr>
    </w:p>
    <w:p w:rsidR="00FB2E3F" w:rsidRPr="00FB2E3F" w:rsidRDefault="00FB2E3F" w:rsidP="00EC0148">
      <w:pPr>
        <w:jc w:val="both"/>
        <w:rPr>
          <w:b/>
          <w:sz w:val="28"/>
          <w:szCs w:val="28"/>
        </w:rPr>
      </w:pPr>
    </w:p>
    <w:p w:rsidR="00172256" w:rsidRPr="00FB2E3F" w:rsidRDefault="0027274D" w:rsidP="00EC0148">
      <w:pPr>
        <w:pStyle w:val="Paragraphedeliste"/>
        <w:numPr>
          <w:ilvl w:val="0"/>
          <w:numId w:val="6"/>
        </w:numPr>
        <w:jc w:val="both"/>
        <w:rPr>
          <w:b/>
          <w:sz w:val="28"/>
          <w:szCs w:val="28"/>
        </w:rPr>
      </w:pPr>
      <w:r w:rsidRPr="00FB2E3F">
        <w:rPr>
          <w:b/>
          <w:sz w:val="28"/>
          <w:szCs w:val="28"/>
        </w:rPr>
        <w:lastRenderedPageBreak/>
        <w:t>LA FUEILLE DE BON DE COMMANDE - LIVRAISON</w:t>
      </w:r>
    </w:p>
    <w:p w:rsidR="00172256" w:rsidRPr="00FB2E3F" w:rsidRDefault="00172256" w:rsidP="00EC0148">
      <w:pPr>
        <w:jc w:val="both"/>
        <w:rPr>
          <w:sz w:val="28"/>
          <w:szCs w:val="28"/>
        </w:rPr>
      </w:pPr>
    </w:p>
    <w:p w:rsidR="0027274D" w:rsidRPr="00FB2E3F" w:rsidRDefault="0027274D" w:rsidP="00EC0148">
      <w:pPr>
        <w:ind w:left="720"/>
        <w:contextualSpacing/>
        <w:jc w:val="both"/>
        <w:rPr>
          <w:b/>
          <w:sz w:val="28"/>
          <w:szCs w:val="28"/>
        </w:rPr>
      </w:pPr>
      <w:r w:rsidRPr="00FB2E3F">
        <w:rPr>
          <w:rFonts w:asciiTheme="majorHAnsi" w:eastAsiaTheme="majorEastAsia" w:hAnsi="Arial" w:cstheme="majorBidi"/>
          <w:b/>
          <w:bCs/>
          <w:color w:val="CC0000"/>
          <w:sz w:val="28"/>
          <w:szCs w:val="28"/>
        </w:rPr>
        <w:t>Pr</w:t>
      </w:r>
      <w:r w:rsidRPr="00FB2E3F">
        <w:rPr>
          <w:rFonts w:asciiTheme="majorHAnsi" w:eastAsiaTheme="majorEastAsia" w:hAnsi="Arial" w:cstheme="majorBidi"/>
          <w:b/>
          <w:bCs/>
          <w:color w:val="CC0000"/>
          <w:sz w:val="28"/>
          <w:szCs w:val="28"/>
        </w:rPr>
        <w:t>é</w:t>
      </w:r>
      <w:r w:rsidR="00F5583F" w:rsidRPr="00FB2E3F">
        <w:rPr>
          <w:rFonts w:asciiTheme="majorHAnsi" w:eastAsiaTheme="majorEastAsia" w:hAnsi="Arial" w:cstheme="majorBidi"/>
          <w:b/>
          <w:bCs/>
          <w:color w:val="CC0000"/>
          <w:sz w:val="28"/>
          <w:szCs w:val="28"/>
        </w:rPr>
        <w:t xml:space="preserve">sentation </w:t>
      </w:r>
    </w:p>
    <w:p w:rsidR="00172256" w:rsidRPr="00FB2E3F" w:rsidRDefault="00B50C89" w:rsidP="00B50C89">
      <w:pPr>
        <w:ind w:left="-720"/>
        <w:jc w:val="both"/>
        <w:rPr>
          <w:b/>
          <w:sz w:val="28"/>
          <w:szCs w:val="28"/>
        </w:rPr>
      </w:pPr>
      <w:r w:rsidRPr="005D6AF6">
        <w:rPr>
          <w:b/>
          <w:sz w:val="72"/>
          <w:szCs w:val="72"/>
        </w:rPr>
        <w:object w:dxaOrig="19546" w:dyaOrig="4704">
          <v:shape id="_x0000_i1025" type="#_x0000_t75" style="width:1440.75pt;height:303.75pt" o:ole="">
            <v:imagedata r:id="rId15" o:title=""/>
          </v:shape>
          <o:OLEObject Type="Embed" ProgID="Excel.Sheet.12" ShapeID="_x0000_i1025" DrawAspect="Content" ObjectID="_1559547942" r:id="rId16"/>
        </w:object>
      </w:r>
    </w:p>
    <w:p w:rsidR="00172256" w:rsidRPr="00FB2E3F" w:rsidRDefault="00172256" w:rsidP="00EC0148">
      <w:pPr>
        <w:jc w:val="both"/>
        <w:rPr>
          <w:b/>
          <w:sz w:val="28"/>
          <w:szCs w:val="28"/>
        </w:rPr>
      </w:pPr>
    </w:p>
    <w:p w:rsidR="00172256" w:rsidRPr="00FB2E3F" w:rsidRDefault="00F5583F" w:rsidP="00EC0148">
      <w:pPr>
        <w:jc w:val="both"/>
        <w:rPr>
          <w:b/>
          <w:color w:val="FF0000"/>
          <w:sz w:val="28"/>
          <w:szCs w:val="28"/>
        </w:rPr>
      </w:pPr>
      <w:r w:rsidRPr="00FB2E3F">
        <w:rPr>
          <w:b/>
          <w:color w:val="FF0000"/>
          <w:sz w:val="28"/>
          <w:szCs w:val="28"/>
        </w:rPr>
        <w:t>COMMENT REMPLIR LA FEUILLE</w:t>
      </w:r>
      <w:r w:rsidR="001119B9" w:rsidRPr="00FB2E3F">
        <w:rPr>
          <w:b/>
          <w:color w:val="FF0000"/>
          <w:sz w:val="28"/>
          <w:szCs w:val="28"/>
        </w:rPr>
        <w:t xml:space="preserve"> de Commande- Livraison</w:t>
      </w:r>
    </w:p>
    <w:p w:rsidR="00F5583F" w:rsidRPr="00FB2E3F" w:rsidRDefault="00F5583F" w:rsidP="00EC0148">
      <w:pPr>
        <w:jc w:val="both"/>
        <w:rPr>
          <w:rFonts w:ascii="Segoe UI" w:hAnsi="Segoe UI" w:cs="Segoe UI"/>
          <w:sz w:val="28"/>
          <w:szCs w:val="28"/>
        </w:rPr>
      </w:pPr>
      <w:r w:rsidRPr="00FB2E3F">
        <w:rPr>
          <w:rFonts w:ascii="Segoe UI" w:hAnsi="Segoe UI" w:cs="Segoe UI"/>
          <w:b/>
          <w:sz w:val="28"/>
          <w:szCs w:val="28"/>
        </w:rPr>
        <w:t xml:space="preserve">Date de l’opération </w:t>
      </w:r>
      <w:r w:rsidRPr="00FB2E3F">
        <w:rPr>
          <w:rFonts w:ascii="Segoe UI" w:hAnsi="Segoe UI" w:cs="Segoe UI"/>
          <w:sz w:val="28"/>
          <w:szCs w:val="28"/>
        </w:rPr>
        <w:t>: Inscrire  la date de la livraison. La date doit comporter le : jour /le mois/l’année</w:t>
      </w:r>
    </w:p>
    <w:p w:rsidR="00F5583F" w:rsidRPr="00FB2E3F" w:rsidRDefault="00F5583F" w:rsidP="00EC0148">
      <w:pPr>
        <w:jc w:val="both"/>
        <w:rPr>
          <w:rFonts w:ascii="Segoe UI" w:hAnsi="Segoe UI" w:cs="Segoe UI"/>
          <w:sz w:val="28"/>
          <w:szCs w:val="28"/>
        </w:rPr>
      </w:pPr>
      <w:r w:rsidRPr="00FB2E3F">
        <w:rPr>
          <w:rFonts w:ascii="Segoe UI" w:hAnsi="Segoe UI" w:cs="Segoe UI"/>
          <w:b/>
          <w:sz w:val="28"/>
          <w:szCs w:val="28"/>
        </w:rPr>
        <w:t>Nom de la formation</w:t>
      </w:r>
      <w:r w:rsidRPr="00FB2E3F">
        <w:rPr>
          <w:rFonts w:ascii="Segoe UI" w:hAnsi="Segoe UI" w:cs="Segoe UI"/>
          <w:sz w:val="28"/>
          <w:szCs w:val="28"/>
        </w:rPr>
        <w:t> : Inscrire le nom de la formation sanitaire dans laquelle travaille le gérant de dépôt</w:t>
      </w:r>
      <w:r w:rsidR="00692C95" w:rsidRPr="00FB2E3F">
        <w:rPr>
          <w:rFonts w:ascii="Segoe UI" w:hAnsi="Segoe UI" w:cs="Segoe UI"/>
          <w:sz w:val="28"/>
          <w:szCs w:val="28"/>
        </w:rPr>
        <w:t> : District/ Poste</w:t>
      </w:r>
      <w:r w:rsidRPr="00FB2E3F">
        <w:rPr>
          <w:rFonts w:ascii="Segoe UI" w:hAnsi="Segoe UI" w:cs="Segoe UI"/>
          <w:sz w:val="28"/>
          <w:szCs w:val="28"/>
        </w:rPr>
        <w:t xml:space="preserve"> </w:t>
      </w:r>
    </w:p>
    <w:p w:rsidR="00692C95" w:rsidRPr="00FB2E3F" w:rsidRDefault="00F5583F" w:rsidP="00EC0148">
      <w:pPr>
        <w:jc w:val="both"/>
        <w:rPr>
          <w:rFonts w:ascii="Segoe UI" w:hAnsi="Segoe UI" w:cs="Segoe UI"/>
          <w:sz w:val="28"/>
          <w:szCs w:val="28"/>
        </w:rPr>
      </w:pPr>
      <w:r w:rsidRPr="00FB2E3F">
        <w:rPr>
          <w:rFonts w:ascii="Segoe UI" w:hAnsi="Segoe UI" w:cs="Segoe UI"/>
          <w:b/>
          <w:sz w:val="28"/>
          <w:szCs w:val="28"/>
        </w:rPr>
        <w:t>Rempli</w:t>
      </w:r>
      <w:r w:rsidR="000611D9" w:rsidRPr="00FB2E3F">
        <w:rPr>
          <w:rFonts w:ascii="Segoe UI" w:hAnsi="Segoe UI" w:cs="Segoe UI"/>
          <w:b/>
          <w:sz w:val="28"/>
          <w:szCs w:val="28"/>
        </w:rPr>
        <w:t xml:space="preserve">r la feuille </w:t>
      </w:r>
      <w:r w:rsidRPr="00FB2E3F">
        <w:rPr>
          <w:rFonts w:ascii="Segoe UI" w:hAnsi="Segoe UI" w:cs="Segoe UI"/>
          <w:b/>
          <w:sz w:val="28"/>
          <w:szCs w:val="28"/>
        </w:rPr>
        <w:t xml:space="preserve"> par</w:t>
      </w:r>
      <w:r w:rsidRPr="00FB2E3F">
        <w:rPr>
          <w:rFonts w:ascii="Segoe UI" w:hAnsi="Segoe UI" w:cs="Segoe UI"/>
          <w:sz w:val="28"/>
          <w:szCs w:val="28"/>
        </w:rPr>
        <w:t xml:space="preserve"> : </w:t>
      </w:r>
    </w:p>
    <w:p w:rsidR="00F5583F" w:rsidRPr="00FB2E3F" w:rsidRDefault="00F5583F" w:rsidP="00EC0148">
      <w:pPr>
        <w:pStyle w:val="Paragraphedeliste"/>
        <w:numPr>
          <w:ilvl w:val="0"/>
          <w:numId w:val="15"/>
        </w:numPr>
        <w:jc w:val="both"/>
        <w:rPr>
          <w:rFonts w:ascii="Segoe UI" w:hAnsi="Segoe UI" w:cs="Segoe UI"/>
          <w:sz w:val="28"/>
          <w:szCs w:val="28"/>
        </w:rPr>
      </w:pPr>
      <w:r w:rsidRPr="00FB2E3F">
        <w:rPr>
          <w:rFonts w:ascii="Segoe UI" w:hAnsi="Segoe UI" w:cs="Segoe UI"/>
          <w:sz w:val="28"/>
          <w:szCs w:val="28"/>
        </w:rPr>
        <w:t>Inscrire le nom et le prénom du gé</w:t>
      </w:r>
      <w:r w:rsidR="00692C95" w:rsidRPr="00FB2E3F">
        <w:rPr>
          <w:rFonts w:ascii="Segoe UI" w:hAnsi="Segoe UI" w:cs="Segoe UI"/>
          <w:sz w:val="28"/>
          <w:szCs w:val="28"/>
        </w:rPr>
        <w:t>rant de dépôt qui participe à la livraison  et son numéro de téléphone</w:t>
      </w:r>
    </w:p>
    <w:p w:rsidR="00692C95" w:rsidRPr="00FB2E3F" w:rsidRDefault="00692C95" w:rsidP="00EC0148">
      <w:pPr>
        <w:pStyle w:val="Paragraphedeliste"/>
        <w:numPr>
          <w:ilvl w:val="0"/>
          <w:numId w:val="15"/>
        </w:numPr>
        <w:jc w:val="both"/>
        <w:rPr>
          <w:rFonts w:ascii="Segoe UI" w:hAnsi="Segoe UI" w:cs="Segoe UI"/>
          <w:sz w:val="28"/>
          <w:szCs w:val="28"/>
        </w:rPr>
      </w:pPr>
      <w:r w:rsidRPr="00FB2E3F">
        <w:rPr>
          <w:rFonts w:ascii="Segoe UI" w:hAnsi="Segoe UI" w:cs="Segoe UI"/>
          <w:sz w:val="28"/>
          <w:szCs w:val="28"/>
        </w:rPr>
        <w:t>Inscrire le nom et le prénom du prestataire responsable de la structure et son numéro de téléphone</w:t>
      </w:r>
    </w:p>
    <w:p w:rsidR="000611D9" w:rsidRPr="00FB2E3F" w:rsidRDefault="000611D9" w:rsidP="00EC0148">
      <w:pPr>
        <w:pStyle w:val="Paragraphedeliste"/>
        <w:numPr>
          <w:ilvl w:val="0"/>
          <w:numId w:val="15"/>
        </w:numPr>
        <w:jc w:val="both"/>
        <w:rPr>
          <w:rFonts w:ascii="Segoe UI" w:hAnsi="Segoe UI" w:cs="Segoe UI"/>
          <w:sz w:val="28"/>
          <w:szCs w:val="28"/>
        </w:rPr>
      </w:pPr>
      <w:r w:rsidRPr="00FB2E3F">
        <w:rPr>
          <w:rFonts w:ascii="Segoe UI" w:hAnsi="Segoe UI" w:cs="Segoe UI"/>
          <w:sz w:val="28"/>
          <w:szCs w:val="28"/>
        </w:rPr>
        <w:lastRenderedPageBreak/>
        <w:t>Vérifier la liste des produits inscrits en ligne en haut de page</w:t>
      </w:r>
    </w:p>
    <w:p w:rsidR="00692C95" w:rsidRPr="00FB2E3F" w:rsidRDefault="00692C95" w:rsidP="00EC0148">
      <w:pPr>
        <w:jc w:val="both"/>
        <w:rPr>
          <w:rFonts w:ascii="Segoe UI" w:hAnsi="Segoe UI" w:cs="Segoe UI"/>
          <w:sz w:val="28"/>
          <w:szCs w:val="28"/>
        </w:rPr>
      </w:pPr>
      <w:r w:rsidRPr="00FB2E3F">
        <w:rPr>
          <w:rFonts w:ascii="Segoe UI" w:hAnsi="Segoe UI" w:cs="Segoe UI"/>
          <w:b/>
          <w:sz w:val="28"/>
          <w:szCs w:val="28"/>
        </w:rPr>
        <w:t xml:space="preserve">Colonne </w:t>
      </w:r>
      <w:r w:rsidR="00F5583F" w:rsidRPr="00FB2E3F">
        <w:rPr>
          <w:rFonts w:ascii="Segoe UI" w:hAnsi="Segoe UI" w:cs="Segoe UI"/>
          <w:b/>
          <w:sz w:val="28"/>
          <w:szCs w:val="28"/>
        </w:rPr>
        <w:t> A</w:t>
      </w:r>
      <w:r w:rsidR="00F5583F" w:rsidRPr="00FB2E3F">
        <w:rPr>
          <w:rFonts w:ascii="Segoe UI" w:hAnsi="Segoe UI" w:cs="Segoe UI"/>
          <w:sz w:val="28"/>
          <w:szCs w:val="28"/>
        </w:rPr>
        <w:t> :</w:t>
      </w:r>
      <w:r w:rsidRPr="00FB2E3F">
        <w:rPr>
          <w:rFonts w:ascii="Segoe UI" w:hAnsi="Segoe UI" w:cs="Segoe UI"/>
          <w:sz w:val="28"/>
          <w:szCs w:val="28"/>
        </w:rPr>
        <w:t xml:space="preserve"> Stock Maximum ajusté par l’opérateur en fonction de la consommation du PPS </w:t>
      </w:r>
      <w:r w:rsidR="00F5583F" w:rsidRPr="00FB2E3F">
        <w:rPr>
          <w:rFonts w:ascii="Segoe UI" w:hAnsi="Segoe UI" w:cs="Segoe UI"/>
          <w:sz w:val="28"/>
          <w:szCs w:val="28"/>
        </w:rPr>
        <w:t xml:space="preserve"> </w:t>
      </w:r>
    </w:p>
    <w:p w:rsidR="00692C95" w:rsidRPr="00FB2E3F" w:rsidRDefault="00692C95" w:rsidP="00EC0148">
      <w:pPr>
        <w:jc w:val="both"/>
        <w:rPr>
          <w:rFonts w:ascii="Segoe UI" w:hAnsi="Segoe UI" w:cs="Segoe UI"/>
          <w:sz w:val="28"/>
          <w:szCs w:val="28"/>
        </w:rPr>
      </w:pPr>
      <w:r w:rsidRPr="00FB2E3F">
        <w:rPr>
          <w:rFonts w:ascii="Segoe UI" w:hAnsi="Segoe UI" w:cs="Segoe UI"/>
          <w:b/>
          <w:sz w:val="28"/>
          <w:szCs w:val="28"/>
        </w:rPr>
        <w:t xml:space="preserve">Colonne </w:t>
      </w:r>
      <w:r w:rsidR="00F5583F" w:rsidRPr="00FB2E3F">
        <w:rPr>
          <w:rFonts w:ascii="Segoe UI" w:hAnsi="Segoe UI" w:cs="Segoe UI"/>
          <w:b/>
          <w:sz w:val="28"/>
          <w:szCs w:val="28"/>
        </w:rPr>
        <w:t xml:space="preserve"> B</w:t>
      </w:r>
      <w:r w:rsidR="00F5583F" w:rsidRPr="00FB2E3F">
        <w:rPr>
          <w:rFonts w:ascii="Segoe UI" w:hAnsi="Segoe UI" w:cs="Segoe UI"/>
          <w:sz w:val="28"/>
          <w:szCs w:val="28"/>
        </w:rPr>
        <w:t> :</w:t>
      </w:r>
      <w:r w:rsidRPr="00FB2E3F">
        <w:rPr>
          <w:rFonts w:ascii="Segoe UI" w:hAnsi="Segoe UI" w:cs="Segoe UI"/>
          <w:sz w:val="28"/>
          <w:szCs w:val="28"/>
        </w:rPr>
        <w:t xml:space="preserve"> Stock appartenant au PPS après la dernière livraison</w:t>
      </w:r>
      <w:r w:rsidR="00F5583F" w:rsidRPr="00FB2E3F">
        <w:rPr>
          <w:rFonts w:ascii="Segoe UI" w:hAnsi="Segoe UI" w:cs="Segoe UI"/>
          <w:sz w:val="28"/>
          <w:szCs w:val="28"/>
        </w:rPr>
        <w:t xml:space="preserve"> </w:t>
      </w:r>
    </w:p>
    <w:p w:rsidR="009D5C7B" w:rsidRPr="00FB2E3F" w:rsidRDefault="00692C95" w:rsidP="00EC0148">
      <w:pPr>
        <w:jc w:val="both"/>
        <w:rPr>
          <w:rFonts w:ascii="Segoe UI" w:hAnsi="Segoe UI" w:cs="Segoe UI"/>
          <w:sz w:val="28"/>
          <w:szCs w:val="28"/>
        </w:rPr>
      </w:pPr>
      <w:r w:rsidRPr="00FB2E3F">
        <w:rPr>
          <w:rFonts w:ascii="Segoe UI" w:hAnsi="Segoe UI" w:cs="Segoe UI"/>
          <w:b/>
          <w:sz w:val="28"/>
          <w:szCs w:val="28"/>
        </w:rPr>
        <w:t xml:space="preserve">Colonne </w:t>
      </w:r>
      <w:r w:rsidR="00F5583F" w:rsidRPr="00FB2E3F">
        <w:rPr>
          <w:rFonts w:ascii="Segoe UI" w:hAnsi="Segoe UI" w:cs="Segoe UI"/>
          <w:b/>
          <w:sz w:val="28"/>
          <w:szCs w:val="28"/>
        </w:rPr>
        <w:t> C</w:t>
      </w:r>
      <w:r w:rsidR="00F5583F" w:rsidRPr="00FB2E3F">
        <w:rPr>
          <w:rFonts w:ascii="Segoe UI" w:hAnsi="Segoe UI" w:cs="Segoe UI"/>
          <w:sz w:val="28"/>
          <w:szCs w:val="28"/>
        </w:rPr>
        <w:t>:</w:t>
      </w:r>
      <w:r w:rsidRPr="00FB2E3F">
        <w:rPr>
          <w:rFonts w:ascii="Segoe UI" w:hAnsi="Segoe UI" w:cs="Segoe UI"/>
          <w:sz w:val="28"/>
          <w:szCs w:val="28"/>
        </w:rPr>
        <w:t xml:space="preserve"> Stock après  la dernière livraison</w:t>
      </w:r>
      <w:r w:rsidR="009D5C7B" w:rsidRPr="00FB2E3F">
        <w:rPr>
          <w:rFonts w:ascii="Segoe UI" w:hAnsi="Segoe UI" w:cs="Segoe UI"/>
          <w:sz w:val="28"/>
          <w:szCs w:val="28"/>
        </w:rPr>
        <w:t> :</w:t>
      </w:r>
    </w:p>
    <w:p w:rsidR="00F5583F" w:rsidRPr="00FB2E3F" w:rsidRDefault="009D5C7B" w:rsidP="00EC0148">
      <w:pPr>
        <w:jc w:val="both"/>
        <w:rPr>
          <w:rFonts w:ascii="Segoe UI" w:hAnsi="Segoe UI" w:cs="Segoe UI"/>
          <w:b/>
          <w:sz w:val="28"/>
          <w:szCs w:val="28"/>
        </w:rPr>
      </w:pPr>
      <w:r w:rsidRPr="00FB2E3F">
        <w:rPr>
          <w:rFonts w:ascii="Segoe UI" w:hAnsi="Segoe UI" w:cs="Segoe UI"/>
          <w:sz w:val="28"/>
          <w:szCs w:val="28"/>
        </w:rPr>
        <w:t>Stock disponible +Quantité livrée</w:t>
      </w:r>
    </w:p>
    <w:p w:rsidR="00F5583F" w:rsidRPr="00FB2E3F" w:rsidRDefault="00F5583F" w:rsidP="00EC0148">
      <w:pPr>
        <w:jc w:val="both"/>
        <w:rPr>
          <w:rFonts w:ascii="Segoe UI" w:hAnsi="Segoe UI" w:cs="Segoe UI"/>
          <w:b/>
          <w:sz w:val="28"/>
          <w:szCs w:val="28"/>
        </w:rPr>
      </w:pPr>
    </w:p>
    <w:p w:rsidR="009D5C7B" w:rsidRPr="00FB2E3F" w:rsidRDefault="00692C95" w:rsidP="00EC0148">
      <w:pPr>
        <w:jc w:val="both"/>
        <w:rPr>
          <w:rFonts w:ascii="Segoe UI" w:hAnsi="Segoe UI" w:cs="Segoe UI"/>
          <w:sz w:val="28"/>
          <w:szCs w:val="28"/>
        </w:rPr>
      </w:pPr>
      <w:r w:rsidRPr="00FB2E3F">
        <w:rPr>
          <w:rFonts w:ascii="Segoe UI" w:hAnsi="Segoe UI" w:cs="Segoe UI"/>
          <w:b/>
          <w:sz w:val="28"/>
          <w:szCs w:val="28"/>
        </w:rPr>
        <w:t xml:space="preserve">Colonne </w:t>
      </w:r>
      <w:r w:rsidR="00F5583F" w:rsidRPr="00FB2E3F">
        <w:rPr>
          <w:rFonts w:ascii="Segoe UI" w:hAnsi="Segoe UI" w:cs="Segoe UI"/>
          <w:b/>
          <w:sz w:val="28"/>
          <w:szCs w:val="28"/>
        </w:rPr>
        <w:t>D</w:t>
      </w:r>
      <w:r w:rsidR="00F5583F" w:rsidRPr="00FB2E3F">
        <w:rPr>
          <w:rFonts w:ascii="Segoe UI" w:hAnsi="Segoe UI" w:cs="Segoe UI"/>
          <w:sz w:val="28"/>
          <w:szCs w:val="28"/>
        </w:rPr>
        <w:t> </w:t>
      </w:r>
      <w:r w:rsidR="009D5C7B" w:rsidRPr="00FB2E3F">
        <w:rPr>
          <w:rFonts w:ascii="Segoe UI" w:hAnsi="Segoe UI" w:cs="Segoe UI"/>
          <w:sz w:val="28"/>
          <w:szCs w:val="28"/>
        </w:rPr>
        <w:t>: Stock</w:t>
      </w:r>
      <w:r w:rsidRPr="00FB2E3F">
        <w:rPr>
          <w:rFonts w:ascii="Segoe UI" w:hAnsi="Segoe UI" w:cs="Segoe UI"/>
          <w:sz w:val="28"/>
          <w:szCs w:val="28"/>
        </w:rPr>
        <w:t xml:space="preserve"> disponible et utilisable à la livraison</w:t>
      </w:r>
    </w:p>
    <w:p w:rsidR="009D5C7B" w:rsidRPr="00FB2E3F" w:rsidRDefault="009D5C7B" w:rsidP="00EC0148">
      <w:pPr>
        <w:jc w:val="both"/>
        <w:rPr>
          <w:rFonts w:ascii="Segoe UI" w:hAnsi="Segoe UI" w:cs="Segoe UI"/>
          <w:sz w:val="28"/>
          <w:szCs w:val="28"/>
        </w:rPr>
      </w:pPr>
      <w:r w:rsidRPr="00FB2E3F">
        <w:rPr>
          <w:rFonts w:ascii="Segoe UI" w:hAnsi="Segoe UI" w:cs="Segoe UI"/>
          <w:sz w:val="28"/>
          <w:szCs w:val="28"/>
        </w:rPr>
        <w:t>Inventaire visuel réalisé avec le dépositaire ou l’ICP du PPS</w:t>
      </w:r>
    </w:p>
    <w:p w:rsidR="009D5C7B" w:rsidRPr="00FB2E3F" w:rsidRDefault="00692C95" w:rsidP="00EC0148">
      <w:pPr>
        <w:jc w:val="both"/>
        <w:rPr>
          <w:rFonts w:ascii="Segoe UI" w:hAnsi="Segoe UI" w:cs="Segoe UI"/>
          <w:sz w:val="28"/>
          <w:szCs w:val="28"/>
        </w:rPr>
      </w:pPr>
      <w:r w:rsidRPr="00FB2E3F">
        <w:rPr>
          <w:rFonts w:ascii="Segoe UI" w:hAnsi="Segoe UI" w:cs="Segoe UI"/>
          <w:sz w:val="28"/>
          <w:szCs w:val="28"/>
        </w:rPr>
        <w:t xml:space="preserve"> </w:t>
      </w:r>
      <w:r w:rsidR="009D5C7B" w:rsidRPr="00FB2E3F">
        <w:rPr>
          <w:rFonts w:ascii="Segoe UI" w:hAnsi="Segoe UI" w:cs="Segoe UI"/>
          <w:b/>
          <w:sz w:val="28"/>
          <w:szCs w:val="28"/>
        </w:rPr>
        <w:t>Colonne</w:t>
      </w:r>
      <w:r w:rsidR="00F5583F" w:rsidRPr="00FB2E3F">
        <w:rPr>
          <w:rFonts w:ascii="Segoe UI" w:hAnsi="Segoe UI" w:cs="Segoe UI"/>
          <w:b/>
          <w:sz w:val="28"/>
          <w:szCs w:val="28"/>
        </w:rPr>
        <w:t> E</w:t>
      </w:r>
      <w:r w:rsidR="00F5583F" w:rsidRPr="00FB2E3F">
        <w:rPr>
          <w:rFonts w:ascii="Segoe UI" w:hAnsi="Segoe UI" w:cs="Segoe UI"/>
          <w:sz w:val="28"/>
          <w:szCs w:val="28"/>
        </w:rPr>
        <w:t> :</w:t>
      </w:r>
      <w:r w:rsidR="009D5C7B" w:rsidRPr="00FB2E3F">
        <w:rPr>
          <w:rFonts w:ascii="Segoe UI" w:hAnsi="Segoe UI" w:cs="Segoe UI"/>
          <w:sz w:val="28"/>
          <w:szCs w:val="28"/>
        </w:rPr>
        <w:t xml:space="preserve"> Stock appartenant au PPS restant</w:t>
      </w:r>
      <w:r w:rsidR="00F5583F" w:rsidRPr="00FB2E3F">
        <w:rPr>
          <w:rFonts w:ascii="Segoe UI" w:hAnsi="Segoe UI" w:cs="Segoe UI"/>
          <w:sz w:val="28"/>
          <w:szCs w:val="28"/>
        </w:rPr>
        <w:t xml:space="preserve"> </w:t>
      </w:r>
    </w:p>
    <w:p w:rsidR="00F5583F" w:rsidRPr="00FB2E3F" w:rsidRDefault="009D5C7B" w:rsidP="00EC0148">
      <w:pPr>
        <w:jc w:val="both"/>
        <w:rPr>
          <w:rFonts w:ascii="Segoe UI" w:eastAsiaTheme="majorEastAsia" w:hAnsi="Segoe UI" w:cs="Segoe UI"/>
          <w:b/>
          <w:bCs/>
          <w:color w:val="CC0000"/>
          <w:sz w:val="28"/>
          <w:szCs w:val="28"/>
        </w:rPr>
      </w:pPr>
      <w:r w:rsidRPr="00FB2E3F">
        <w:rPr>
          <w:rFonts w:ascii="Segoe UI" w:hAnsi="Segoe UI" w:cs="Segoe UI"/>
          <w:b/>
          <w:sz w:val="28"/>
          <w:szCs w:val="28"/>
        </w:rPr>
        <w:t xml:space="preserve">Colonne </w:t>
      </w:r>
      <w:r w:rsidR="00F5583F" w:rsidRPr="00FB2E3F">
        <w:rPr>
          <w:rFonts w:ascii="Segoe UI" w:hAnsi="Segoe UI" w:cs="Segoe UI"/>
          <w:b/>
          <w:sz w:val="28"/>
          <w:szCs w:val="28"/>
        </w:rPr>
        <w:t xml:space="preserve"> F</w:t>
      </w:r>
      <w:r w:rsidR="00F5583F" w:rsidRPr="00FB2E3F">
        <w:rPr>
          <w:rFonts w:ascii="Segoe UI" w:hAnsi="Segoe UI" w:cs="Segoe UI"/>
          <w:sz w:val="28"/>
          <w:szCs w:val="28"/>
        </w:rPr>
        <w:t> :</w:t>
      </w:r>
      <w:r w:rsidRPr="00FB2E3F">
        <w:rPr>
          <w:rFonts w:ascii="Segoe UI" w:hAnsi="Segoe UI" w:cs="Segoe UI"/>
          <w:sz w:val="28"/>
          <w:szCs w:val="28"/>
        </w:rPr>
        <w:t xml:space="preserve"> Consommation facturable du mois</w:t>
      </w:r>
      <w:r w:rsidR="00F5583F" w:rsidRPr="00FB2E3F">
        <w:rPr>
          <w:rFonts w:ascii="Segoe UI" w:hAnsi="Segoe UI" w:cs="Segoe UI"/>
          <w:sz w:val="28"/>
          <w:szCs w:val="28"/>
        </w:rPr>
        <w:t>.</w:t>
      </w:r>
      <w:r w:rsidR="00F5583F" w:rsidRPr="00FB2E3F" w:rsidDel="00D8326A">
        <w:rPr>
          <w:rFonts w:ascii="Segoe UI" w:hAnsi="Segoe UI" w:cs="Segoe UI"/>
          <w:sz w:val="28"/>
          <w:szCs w:val="28"/>
        </w:rPr>
        <w:t xml:space="preserve"> </w:t>
      </w:r>
    </w:p>
    <w:p w:rsidR="009D5C7B" w:rsidRPr="00FB2E3F" w:rsidRDefault="009D5C7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 xml:space="preserve">Colonne </w:t>
      </w:r>
      <w:r w:rsidR="00F5583F" w:rsidRPr="00FB2E3F">
        <w:rPr>
          <w:rFonts w:ascii="Segoe UI" w:eastAsiaTheme="majorEastAsia" w:hAnsi="Segoe UI" w:cs="Segoe UI"/>
          <w:b/>
          <w:bCs/>
          <w:sz w:val="28"/>
          <w:szCs w:val="28"/>
        </w:rPr>
        <w:t xml:space="preserve"> G</w:t>
      </w:r>
      <w:r w:rsidR="00F5583F" w:rsidRPr="00FB2E3F">
        <w:rPr>
          <w:rFonts w:ascii="Segoe UI" w:eastAsiaTheme="majorEastAsia" w:hAnsi="Segoe UI" w:cs="Segoe UI"/>
          <w:bCs/>
          <w:sz w:val="28"/>
          <w:szCs w:val="28"/>
        </w:rPr>
        <w:t> :</w:t>
      </w:r>
      <w:r w:rsidRPr="00FB2E3F">
        <w:rPr>
          <w:rFonts w:ascii="Segoe UI" w:eastAsiaTheme="majorEastAsia" w:hAnsi="Segoe UI" w:cs="Segoe UI"/>
          <w:bCs/>
          <w:sz w:val="28"/>
          <w:szCs w:val="28"/>
        </w:rPr>
        <w:t xml:space="preserve"> le prix unitaire des produits </w:t>
      </w:r>
      <w:r w:rsidR="00F5583F" w:rsidRPr="00FB2E3F">
        <w:rPr>
          <w:rFonts w:ascii="Segoe UI" w:eastAsiaTheme="majorEastAsia" w:hAnsi="Segoe UI" w:cs="Segoe UI"/>
          <w:bCs/>
          <w:sz w:val="28"/>
          <w:szCs w:val="28"/>
        </w:rPr>
        <w:t xml:space="preserve"> </w:t>
      </w:r>
    </w:p>
    <w:p w:rsidR="00D1105B" w:rsidRPr="00FB2E3F" w:rsidRDefault="009D5C7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Colonne  H</w:t>
      </w:r>
      <w:r w:rsidRPr="00FB2E3F">
        <w:rPr>
          <w:rFonts w:ascii="Segoe UI" w:eastAsiaTheme="majorEastAsia" w:hAnsi="Segoe UI" w:cs="Segoe UI"/>
          <w:bCs/>
          <w:sz w:val="28"/>
          <w:szCs w:val="28"/>
        </w:rPr>
        <w:t> </w:t>
      </w:r>
      <w:r w:rsidR="00D1105B" w:rsidRPr="00FB2E3F">
        <w:rPr>
          <w:rFonts w:ascii="Segoe UI" w:eastAsiaTheme="majorEastAsia" w:hAnsi="Segoe UI" w:cs="Segoe UI"/>
          <w:bCs/>
          <w:sz w:val="28"/>
          <w:szCs w:val="28"/>
        </w:rPr>
        <w:t>: Recouvrement</w:t>
      </w:r>
      <w:r w:rsidRPr="00FB2E3F">
        <w:rPr>
          <w:rFonts w:ascii="Segoe UI" w:eastAsiaTheme="majorEastAsia" w:hAnsi="Segoe UI" w:cs="Segoe UI"/>
          <w:bCs/>
          <w:sz w:val="28"/>
          <w:szCs w:val="28"/>
        </w:rPr>
        <w:t xml:space="preserve"> du District</w:t>
      </w:r>
      <w:r w:rsidR="00D1105B" w:rsidRPr="00FB2E3F">
        <w:rPr>
          <w:rFonts w:ascii="Segoe UI" w:eastAsiaTheme="majorEastAsia" w:hAnsi="Segoe UI" w:cs="Segoe UI"/>
          <w:bCs/>
          <w:sz w:val="28"/>
          <w:szCs w:val="28"/>
        </w:rPr>
        <w:t xml:space="preserve">  </w:t>
      </w:r>
    </w:p>
    <w:p w:rsidR="009D5C7B" w:rsidRPr="00FB2E3F" w:rsidRDefault="00D1105B" w:rsidP="00EC0148">
      <w:pPr>
        <w:jc w:val="both"/>
        <w:rPr>
          <w:rFonts w:ascii="Segoe UI" w:eastAsiaTheme="majorEastAsia" w:hAnsi="Segoe UI" w:cs="Segoe UI"/>
          <w:bCs/>
          <w:sz w:val="28"/>
          <w:szCs w:val="28"/>
        </w:rPr>
      </w:pPr>
      <w:r w:rsidRPr="00FB2E3F">
        <w:rPr>
          <w:rFonts w:ascii="Segoe UI" w:eastAsiaTheme="majorEastAsia" w:hAnsi="Segoe UI" w:cs="Segoe UI"/>
          <w:bCs/>
          <w:sz w:val="28"/>
          <w:szCs w:val="28"/>
        </w:rPr>
        <w:t>(</w:t>
      </w:r>
      <w:r w:rsidR="001E7AFC">
        <w:rPr>
          <w:rFonts w:ascii="Segoe UI" w:eastAsiaTheme="majorEastAsia" w:hAnsi="Segoe UI" w:cs="Segoe UI"/>
          <w:bCs/>
          <w:sz w:val="28"/>
          <w:szCs w:val="28"/>
        </w:rPr>
        <w:t xml:space="preserve">se calcule par </w:t>
      </w:r>
      <w:r w:rsidRPr="00FB2E3F">
        <w:rPr>
          <w:rFonts w:ascii="Segoe UI" w:eastAsiaTheme="majorEastAsia" w:hAnsi="Segoe UI" w:cs="Segoe UI"/>
          <w:bCs/>
          <w:sz w:val="28"/>
          <w:szCs w:val="28"/>
        </w:rPr>
        <w:t>le</w:t>
      </w:r>
      <w:r w:rsidR="009D5C7B" w:rsidRPr="00FB2E3F">
        <w:rPr>
          <w:rFonts w:ascii="Segoe UI" w:eastAsiaTheme="majorEastAsia" w:hAnsi="Segoe UI" w:cs="Segoe UI"/>
          <w:bCs/>
          <w:sz w:val="28"/>
          <w:szCs w:val="28"/>
        </w:rPr>
        <w:t xml:space="preserve"> prix unitaire </w:t>
      </w:r>
      <w:r w:rsidRPr="001E7AFC">
        <w:rPr>
          <w:rFonts w:ascii="Segoe UI" w:eastAsiaTheme="majorEastAsia" w:hAnsi="Segoe UI" w:cs="Segoe UI"/>
          <w:b/>
          <w:bCs/>
          <w:sz w:val="28"/>
          <w:szCs w:val="28"/>
        </w:rPr>
        <w:t>X</w:t>
      </w:r>
      <w:r w:rsidRPr="00FB2E3F">
        <w:rPr>
          <w:rFonts w:ascii="Segoe UI" w:eastAsiaTheme="majorEastAsia" w:hAnsi="Segoe UI" w:cs="Segoe UI"/>
          <w:bCs/>
          <w:sz w:val="28"/>
          <w:szCs w:val="28"/>
        </w:rPr>
        <w:t xml:space="preserve"> consommation </w:t>
      </w:r>
      <w:r w:rsidR="009D5C7B" w:rsidRPr="00FB2E3F">
        <w:rPr>
          <w:rFonts w:ascii="Segoe UI" w:eastAsiaTheme="majorEastAsia" w:hAnsi="Segoe UI" w:cs="Segoe UI"/>
          <w:bCs/>
          <w:sz w:val="28"/>
          <w:szCs w:val="28"/>
        </w:rPr>
        <w:t>des produits</w:t>
      </w:r>
      <w:r w:rsidRPr="00FB2E3F">
        <w:rPr>
          <w:rFonts w:ascii="Segoe UI" w:eastAsiaTheme="majorEastAsia" w:hAnsi="Segoe UI" w:cs="Segoe UI"/>
          <w:bCs/>
          <w:sz w:val="28"/>
          <w:szCs w:val="28"/>
        </w:rPr>
        <w:t>)</w:t>
      </w:r>
      <w:r w:rsidR="009D5C7B" w:rsidRPr="00FB2E3F">
        <w:rPr>
          <w:rFonts w:ascii="Segoe UI" w:eastAsiaTheme="majorEastAsia" w:hAnsi="Segoe UI" w:cs="Segoe UI"/>
          <w:bCs/>
          <w:sz w:val="28"/>
          <w:szCs w:val="28"/>
        </w:rPr>
        <w:t xml:space="preserve">  </w:t>
      </w:r>
      <w:r w:rsidRPr="00FB2E3F">
        <w:rPr>
          <w:rFonts w:ascii="Segoe UI" w:eastAsiaTheme="majorEastAsia" w:hAnsi="Segoe UI" w:cs="Segoe UI"/>
          <w:bCs/>
          <w:sz w:val="28"/>
          <w:szCs w:val="28"/>
        </w:rPr>
        <w:t xml:space="preserve"> </w:t>
      </w:r>
    </w:p>
    <w:p w:rsidR="00D1105B" w:rsidRPr="00FB2E3F" w:rsidRDefault="009D5C7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 xml:space="preserve">Colonne </w:t>
      </w:r>
      <w:r w:rsidR="00D1105B" w:rsidRPr="00FB2E3F">
        <w:rPr>
          <w:rFonts w:ascii="Segoe UI" w:eastAsiaTheme="majorEastAsia" w:hAnsi="Segoe UI" w:cs="Segoe UI"/>
          <w:b/>
          <w:bCs/>
          <w:sz w:val="28"/>
          <w:szCs w:val="28"/>
        </w:rPr>
        <w:t xml:space="preserve"> I</w:t>
      </w:r>
      <w:r w:rsidRPr="00FB2E3F">
        <w:rPr>
          <w:rFonts w:ascii="Segoe UI" w:eastAsiaTheme="majorEastAsia" w:hAnsi="Segoe UI" w:cs="Segoe UI"/>
          <w:bCs/>
          <w:sz w:val="28"/>
          <w:szCs w:val="28"/>
        </w:rPr>
        <w:t> :</w:t>
      </w:r>
      <w:r w:rsidR="00D1105B" w:rsidRPr="00FB2E3F">
        <w:rPr>
          <w:rFonts w:ascii="Segoe UI" w:eastAsiaTheme="majorEastAsia" w:hAnsi="Segoe UI" w:cs="Segoe UI"/>
          <w:bCs/>
          <w:sz w:val="28"/>
          <w:szCs w:val="28"/>
        </w:rPr>
        <w:t xml:space="preserve"> produits reçus hors entrepôt mobile </w:t>
      </w:r>
      <w:r w:rsidRPr="00FB2E3F">
        <w:rPr>
          <w:rFonts w:ascii="Segoe UI" w:eastAsiaTheme="majorEastAsia" w:hAnsi="Segoe UI" w:cs="Segoe UI"/>
          <w:bCs/>
          <w:sz w:val="28"/>
          <w:szCs w:val="28"/>
        </w:rPr>
        <w:t xml:space="preserve"> </w:t>
      </w:r>
    </w:p>
    <w:p w:rsidR="009D5C7B" w:rsidRPr="00FB2E3F" w:rsidRDefault="009D5C7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 xml:space="preserve">Colonne </w:t>
      </w:r>
      <w:r w:rsidR="001E7AFC" w:rsidRPr="00FB2E3F">
        <w:rPr>
          <w:rFonts w:ascii="Segoe UI" w:eastAsiaTheme="majorEastAsia" w:hAnsi="Segoe UI" w:cs="Segoe UI"/>
          <w:b/>
          <w:bCs/>
          <w:sz w:val="28"/>
          <w:szCs w:val="28"/>
        </w:rPr>
        <w:t xml:space="preserve">J </w:t>
      </w:r>
      <w:r w:rsidR="001E7AFC" w:rsidRPr="00FB2E3F">
        <w:rPr>
          <w:rFonts w:ascii="Segoe UI" w:eastAsiaTheme="majorEastAsia" w:hAnsi="Segoe UI" w:cs="Segoe UI"/>
          <w:bCs/>
          <w:sz w:val="28"/>
          <w:szCs w:val="28"/>
        </w:rPr>
        <w:t>: perte</w:t>
      </w:r>
      <w:r w:rsidR="001E7AFC">
        <w:rPr>
          <w:rFonts w:ascii="Segoe UI" w:eastAsiaTheme="majorEastAsia" w:hAnsi="Segoe UI" w:cs="Segoe UI"/>
          <w:bCs/>
          <w:sz w:val="28"/>
          <w:szCs w:val="28"/>
        </w:rPr>
        <w:t xml:space="preserve"> et ajustement (</w:t>
      </w:r>
      <w:r w:rsidR="00D1105B" w:rsidRPr="00FB2E3F">
        <w:rPr>
          <w:rFonts w:ascii="Segoe UI" w:eastAsiaTheme="majorEastAsia" w:hAnsi="Segoe UI" w:cs="Segoe UI"/>
          <w:bCs/>
          <w:sz w:val="28"/>
          <w:szCs w:val="28"/>
        </w:rPr>
        <w:t>périmés, perdus, abimés depuis dernière livraison</w:t>
      </w:r>
      <w:r w:rsidR="001E7AFC">
        <w:rPr>
          <w:rFonts w:ascii="Segoe UI" w:eastAsiaTheme="majorEastAsia" w:hAnsi="Segoe UI" w:cs="Segoe UI"/>
          <w:bCs/>
          <w:sz w:val="28"/>
          <w:szCs w:val="28"/>
        </w:rPr>
        <w:t>)</w:t>
      </w:r>
    </w:p>
    <w:p w:rsidR="00D1105B" w:rsidRPr="00FB2E3F" w:rsidRDefault="009D5C7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 xml:space="preserve">Colonne </w:t>
      </w:r>
      <w:r w:rsidR="00D1105B" w:rsidRPr="00FB2E3F">
        <w:rPr>
          <w:rFonts w:ascii="Segoe UI" w:eastAsiaTheme="majorEastAsia" w:hAnsi="Segoe UI" w:cs="Segoe UI"/>
          <w:b/>
          <w:bCs/>
          <w:sz w:val="28"/>
          <w:szCs w:val="28"/>
        </w:rPr>
        <w:t xml:space="preserve"> K </w:t>
      </w:r>
      <w:r w:rsidR="001E7AFC" w:rsidRPr="00FB2E3F">
        <w:rPr>
          <w:rFonts w:ascii="Segoe UI" w:eastAsiaTheme="majorEastAsia" w:hAnsi="Segoe UI" w:cs="Segoe UI"/>
          <w:bCs/>
          <w:sz w:val="28"/>
          <w:szCs w:val="28"/>
        </w:rPr>
        <w:t>: Consommation</w:t>
      </w:r>
      <w:r w:rsidR="00D1105B" w:rsidRPr="00FB2E3F">
        <w:rPr>
          <w:rFonts w:ascii="Segoe UI" w:eastAsiaTheme="majorEastAsia" w:hAnsi="Segoe UI" w:cs="Segoe UI"/>
          <w:bCs/>
          <w:sz w:val="28"/>
          <w:szCs w:val="28"/>
        </w:rPr>
        <w:t xml:space="preserve"> rebelle du PPS</w:t>
      </w:r>
      <w:r w:rsidR="00B316CB" w:rsidRPr="00FB2E3F">
        <w:rPr>
          <w:rFonts w:ascii="Segoe UI" w:eastAsiaTheme="majorEastAsia" w:hAnsi="Segoe UI" w:cs="Segoe UI"/>
          <w:bCs/>
          <w:sz w:val="28"/>
          <w:szCs w:val="28"/>
        </w:rPr>
        <w:t xml:space="preserve"> </w:t>
      </w:r>
    </w:p>
    <w:p w:rsidR="009D5C7B" w:rsidRPr="00FB2E3F" w:rsidRDefault="009D5C7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 xml:space="preserve">Colonne </w:t>
      </w:r>
      <w:r w:rsidR="00D1105B" w:rsidRPr="00FB2E3F">
        <w:rPr>
          <w:rFonts w:ascii="Segoe UI" w:eastAsiaTheme="majorEastAsia" w:hAnsi="Segoe UI" w:cs="Segoe UI"/>
          <w:b/>
          <w:bCs/>
          <w:sz w:val="28"/>
          <w:szCs w:val="28"/>
        </w:rPr>
        <w:t xml:space="preserve"> L</w:t>
      </w:r>
      <w:r w:rsidRPr="00FB2E3F">
        <w:rPr>
          <w:rFonts w:ascii="Segoe UI" w:eastAsiaTheme="majorEastAsia" w:hAnsi="Segoe UI" w:cs="Segoe UI"/>
          <w:bCs/>
          <w:sz w:val="28"/>
          <w:szCs w:val="28"/>
        </w:rPr>
        <w:t xml:space="preserve"> : </w:t>
      </w:r>
      <w:r w:rsidR="00D1105B" w:rsidRPr="00FB2E3F">
        <w:rPr>
          <w:rFonts w:ascii="Segoe UI" w:eastAsiaTheme="majorEastAsia" w:hAnsi="Segoe UI" w:cs="Segoe UI"/>
          <w:bCs/>
          <w:sz w:val="28"/>
          <w:szCs w:val="28"/>
        </w:rPr>
        <w:t>consommation communautaire</w:t>
      </w:r>
      <w:r w:rsidRPr="00FB2E3F">
        <w:rPr>
          <w:rFonts w:ascii="Segoe UI" w:eastAsiaTheme="majorEastAsia" w:hAnsi="Segoe UI" w:cs="Segoe UI"/>
          <w:bCs/>
          <w:sz w:val="28"/>
          <w:szCs w:val="28"/>
        </w:rPr>
        <w:t xml:space="preserve"> </w:t>
      </w:r>
    </w:p>
    <w:p w:rsidR="00D1105B" w:rsidRPr="00FB2E3F" w:rsidRDefault="00D1105B" w:rsidP="00EC0148">
      <w:pPr>
        <w:jc w:val="both"/>
        <w:rPr>
          <w:rFonts w:ascii="Segoe UI" w:eastAsiaTheme="majorEastAsia" w:hAnsi="Segoe UI" w:cs="Segoe UI"/>
          <w:bCs/>
          <w:sz w:val="28"/>
          <w:szCs w:val="28"/>
        </w:rPr>
      </w:pPr>
      <w:r w:rsidRPr="00FB2E3F">
        <w:rPr>
          <w:rFonts w:ascii="Segoe UI" w:eastAsiaTheme="majorEastAsia" w:hAnsi="Segoe UI" w:cs="Segoe UI"/>
          <w:bCs/>
          <w:sz w:val="28"/>
          <w:szCs w:val="28"/>
        </w:rPr>
        <w:t xml:space="preserve">Produits distribués aux cases dépendant du PPS </w:t>
      </w:r>
      <w:r w:rsidR="00B316CB" w:rsidRPr="00FB2E3F">
        <w:rPr>
          <w:rFonts w:ascii="Segoe UI" w:eastAsiaTheme="majorEastAsia" w:hAnsi="Segoe UI" w:cs="Segoe UI"/>
          <w:bCs/>
          <w:sz w:val="28"/>
          <w:szCs w:val="28"/>
        </w:rPr>
        <w:t>depuis dernière livraison</w:t>
      </w:r>
    </w:p>
    <w:p w:rsidR="00B316CB" w:rsidRPr="00FB2E3F" w:rsidRDefault="00D1105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Colon</w:t>
      </w:r>
      <w:r w:rsidR="00B316CB" w:rsidRPr="00FB2E3F">
        <w:rPr>
          <w:rFonts w:ascii="Segoe UI" w:eastAsiaTheme="majorEastAsia" w:hAnsi="Segoe UI" w:cs="Segoe UI"/>
          <w:b/>
          <w:bCs/>
          <w:sz w:val="28"/>
          <w:szCs w:val="28"/>
        </w:rPr>
        <w:t xml:space="preserve">ne </w:t>
      </w:r>
      <w:r w:rsidR="001E7AFC" w:rsidRPr="00FB2E3F">
        <w:rPr>
          <w:rFonts w:ascii="Segoe UI" w:eastAsiaTheme="majorEastAsia" w:hAnsi="Segoe UI" w:cs="Segoe UI"/>
          <w:b/>
          <w:bCs/>
          <w:sz w:val="28"/>
          <w:szCs w:val="28"/>
        </w:rPr>
        <w:t xml:space="preserve">M </w:t>
      </w:r>
      <w:r w:rsidR="001E7AFC" w:rsidRPr="00FB2E3F">
        <w:rPr>
          <w:rFonts w:ascii="Segoe UI" w:eastAsiaTheme="majorEastAsia" w:hAnsi="Segoe UI" w:cs="Segoe UI"/>
          <w:bCs/>
          <w:sz w:val="28"/>
          <w:szCs w:val="28"/>
        </w:rPr>
        <w:t>:</w:t>
      </w:r>
      <w:r w:rsidR="001E7AFC">
        <w:rPr>
          <w:rFonts w:ascii="Segoe UI" w:eastAsiaTheme="majorEastAsia" w:hAnsi="Segoe UI" w:cs="Segoe UI"/>
          <w:bCs/>
          <w:sz w:val="28"/>
          <w:szCs w:val="28"/>
        </w:rPr>
        <w:t xml:space="preserve"> La livraison (</w:t>
      </w:r>
      <w:r w:rsidR="00B316CB" w:rsidRPr="00FB2E3F">
        <w:rPr>
          <w:rFonts w:ascii="Segoe UI" w:eastAsiaTheme="majorEastAsia" w:hAnsi="Segoe UI" w:cs="Segoe UI"/>
          <w:bCs/>
          <w:sz w:val="28"/>
          <w:szCs w:val="28"/>
        </w:rPr>
        <w:t>quantité de produits livrée)</w:t>
      </w:r>
    </w:p>
    <w:p w:rsidR="00D1105B" w:rsidRPr="00FB2E3F" w:rsidRDefault="00D1105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 xml:space="preserve">Colonne </w:t>
      </w:r>
      <w:r w:rsidR="001E7AFC" w:rsidRPr="00FB2E3F">
        <w:rPr>
          <w:rFonts w:ascii="Segoe UI" w:eastAsiaTheme="majorEastAsia" w:hAnsi="Segoe UI" w:cs="Segoe UI"/>
          <w:b/>
          <w:bCs/>
          <w:sz w:val="28"/>
          <w:szCs w:val="28"/>
        </w:rPr>
        <w:t xml:space="preserve">N </w:t>
      </w:r>
      <w:r w:rsidR="001E7AFC" w:rsidRPr="00FB2E3F">
        <w:rPr>
          <w:rFonts w:ascii="Segoe UI" w:eastAsiaTheme="majorEastAsia" w:hAnsi="Segoe UI" w:cs="Segoe UI"/>
          <w:bCs/>
          <w:sz w:val="28"/>
          <w:szCs w:val="28"/>
        </w:rPr>
        <w:t>: Numéro</w:t>
      </w:r>
      <w:r w:rsidR="001E7AFC">
        <w:rPr>
          <w:rFonts w:ascii="Segoe UI" w:eastAsiaTheme="majorEastAsia" w:hAnsi="Segoe UI" w:cs="Segoe UI"/>
          <w:bCs/>
          <w:sz w:val="28"/>
          <w:szCs w:val="28"/>
        </w:rPr>
        <w:t xml:space="preserve"> de lot des produits  (</w:t>
      </w:r>
      <w:r w:rsidR="00B316CB" w:rsidRPr="00FB2E3F">
        <w:rPr>
          <w:rFonts w:ascii="Segoe UI" w:eastAsiaTheme="majorEastAsia" w:hAnsi="Segoe UI" w:cs="Segoe UI"/>
          <w:bCs/>
          <w:sz w:val="28"/>
          <w:szCs w:val="28"/>
        </w:rPr>
        <w:t xml:space="preserve">pré rempli par l’opérateur) </w:t>
      </w:r>
    </w:p>
    <w:p w:rsidR="00B316CB" w:rsidRPr="00FB2E3F" w:rsidRDefault="00B316CB"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t>Colonne  O</w:t>
      </w:r>
      <w:r w:rsidR="001E7AFC">
        <w:rPr>
          <w:rFonts w:ascii="Segoe UI" w:eastAsiaTheme="majorEastAsia" w:hAnsi="Segoe UI" w:cs="Segoe UI"/>
          <w:b/>
          <w:bCs/>
          <w:sz w:val="28"/>
          <w:szCs w:val="28"/>
        </w:rPr>
        <w:t xml:space="preserve"> </w:t>
      </w:r>
      <w:r w:rsidRPr="00FB2E3F">
        <w:rPr>
          <w:rFonts w:ascii="Segoe UI" w:eastAsiaTheme="majorEastAsia" w:hAnsi="Segoe UI" w:cs="Segoe UI"/>
          <w:bCs/>
          <w:sz w:val="28"/>
          <w:szCs w:val="28"/>
        </w:rPr>
        <w:t xml:space="preserve">:   Date de péremption (pré rempli par l’opérateur) </w:t>
      </w:r>
    </w:p>
    <w:p w:rsidR="00A1256F" w:rsidRPr="00FB2E3F" w:rsidRDefault="00A1256F" w:rsidP="00EC0148">
      <w:pPr>
        <w:jc w:val="both"/>
        <w:rPr>
          <w:rFonts w:ascii="Segoe UI" w:eastAsiaTheme="majorEastAsia" w:hAnsi="Segoe UI" w:cs="Segoe UI"/>
          <w:bCs/>
          <w:sz w:val="28"/>
          <w:szCs w:val="28"/>
        </w:rPr>
      </w:pPr>
      <w:r w:rsidRPr="00FB2E3F">
        <w:rPr>
          <w:rFonts w:ascii="Segoe UI" w:eastAsiaTheme="majorEastAsia" w:hAnsi="Segoe UI" w:cs="Segoe UI"/>
          <w:b/>
          <w:bCs/>
          <w:sz w:val="28"/>
          <w:szCs w:val="28"/>
        </w:rPr>
        <w:lastRenderedPageBreak/>
        <w:t>Colonne  P</w:t>
      </w:r>
      <w:r w:rsidRPr="00FB2E3F">
        <w:rPr>
          <w:rFonts w:ascii="Segoe UI" w:eastAsiaTheme="majorEastAsia" w:hAnsi="Segoe UI" w:cs="Segoe UI"/>
          <w:bCs/>
          <w:sz w:val="28"/>
          <w:szCs w:val="28"/>
        </w:rPr>
        <w:t xml:space="preserve">:    Nombre d’utilisatrices et nombre d’abandon </w:t>
      </w:r>
    </w:p>
    <w:p w:rsidR="00A1256F" w:rsidRPr="00FB2E3F" w:rsidRDefault="00A1256F" w:rsidP="00EC0148">
      <w:pPr>
        <w:jc w:val="both"/>
        <w:rPr>
          <w:rFonts w:ascii="Segoe UI" w:eastAsiaTheme="majorEastAsia" w:hAnsi="Segoe UI" w:cs="Segoe UI"/>
          <w:b/>
          <w:bCs/>
          <w:sz w:val="28"/>
          <w:szCs w:val="28"/>
        </w:rPr>
      </w:pPr>
      <w:r w:rsidRPr="00FB2E3F">
        <w:rPr>
          <w:rFonts w:ascii="Segoe UI" w:eastAsiaTheme="majorEastAsia" w:hAnsi="Segoe UI" w:cs="Segoe UI"/>
          <w:b/>
          <w:bCs/>
          <w:sz w:val="28"/>
          <w:szCs w:val="28"/>
        </w:rPr>
        <w:t xml:space="preserve"> Signature en trois exemplaires  de </w:t>
      </w:r>
      <w:r w:rsidR="000611D9" w:rsidRPr="00FB2E3F">
        <w:rPr>
          <w:rFonts w:ascii="Segoe UI" w:eastAsiaTheme="majorEastAsia" w:hAnsi="Segoe UI" w:cs="Segoe UI"/>
          <w:b/>
          <w:bCs/>
          <w:sz w:val="28"/>
          <w:szCs w:val="28"/>
        </w:rPr>
        <w:t>l’opérateur</w:t>
      </w:r>
      <w:r w:rsidR="001E7AFC">
        <w:rPr>
          <w:rFonts w:ascii="Segoe UI" w:eastAsiaTheme="majorEastAsia" w:hAnsi="Segoe UI" w:cs="Segoe UI"/>
          <w:b/>
          <w:bCs/>
          <w:sz w:val="28"/>
          <w:szCs w:val="28"/>
        </w:rPr>
        <w:t xml:space="preserve"> et du responsable du PPS (</w:t>
      </w:r>
      <w:r w:rsidRPr="00FB2E3F">
        <w:rPr>
          <w:rFonts w:ascii="Segoe UI" w:eastAsiaTheme="majorEastAsia" w:hAnsi="Segoe UI" w:cs="Segoe UI"/>
          <w:b/>
          <w:bCs/>
          <w:sz w:val="28"/>
          <w:szCs w:val="28"/>
        </w:rPr>
        <w:t>ICP ou tout</w:t>
      </w:r>
      <w:r w:rsidR="001E7AFC">
        <w:rPr>
          <w:rFonts w:ascii="Segoe UI" w:eastAsiaTheme="majorEastAsia" w:hAnsi="Segoe UI" w:cs="Segoe UI"/>
          <w:b/>
          <w:bCs/>
          <w:sz w:val="28"/>
          <w:szCs w:val="28"/>
        </w:rPr>
        <w:t>e</w:t>
      </w:r>
      <w:r w:rsidRPr="00FB2E3F">
        <w:rPr>
          <w:rFonts w:ascii="Segoe UI" w:eastAsiaTheme="majorEastAsia" w:hAnsi="Segoe UI" w:cs="Segoe UI"/>
          <w:b/>
          <w:bCs/>
          <w:sz w:val="28"/>
          <w:szCs w:val="28"/>
        </w:rPr>
        <w:t xml:space="preserve"> autre personne autorisée).</w:t>
      </w:r>
    </w:p>
    <w:p w:rsidR="001E7AFC" w:rsidRDefault="001E7AFC" w:rsidP="00EC0148">
      <w:pPr>
        <w:jc w:val="both"/>
        <w:rPr>
          <w:rFonts w:ascii="Segoe UI" w:eastAsiaTheme="majorEastAsia" w:hAnsi="Segoe UI" w:cs="Segoe UI"/>
          <w:b/>
          <w:bCs/>
          <w:color w:val="CC0000"/>
          <w:sz w:val="28"/>
          <w:szCs w:val="28"/>
        </w:rPr>
      </w:pPr>
    </w:p>
    <w:p w:rsidR="000611D9" w:rsidRPr="00FB2E3F" w:rsidRDefault="000611D9" w:rsidP="00EC0148">
      <w:pPr>
        <w:jc w:val="both"/>
        <w:rPr>
          <w:rFonts w:ascii="Segoe UI" w:eastAsiaTheme="majorEastAsia" w:hAnsi="Segoe UI" w:cs="Segoe UI"/>
          <w:b/>
          <w:bCs/>
          <w:color w:val="CC0000"/>
          <w:sz w:val="28"/>
          <w:szCs w:val="28"/>
        </w:rPr>
      </w:pPr>
      <w:r w:rsidRPr="00FB2E3F">
        <w:rPr>
          <w:rFonts w:ascii="Segoe UI" w:eastAsiaTheme="majorEastAsia" w:hAnsi="Segoe UI" w:cs="Segoe UI"/>
          <w:b/>
          <w:bCs/>
          <w:color w:val="CC0000"/>
          <w:sz w:val="28"/>
          <w:szCs w:val="28"/>
        </w:rPr>
        <w:t>Intérêt du remplissage d</w:t>
      </w:r>
      <w:r w:rsidR="001119B9" w:rsidRPr="00FB2E3F">
        <w:rPr>
          <w:rFonts w:ascii="Segoe UI" w:eastAsiaTheme="majorEastAsia" w:hAnsi="Segoe UI" w:cs="Segoe UI"/>
          <w:b/>
          <w:bCs/>
          <w:color w:val="CC0000"/>
          <w:sz w:val="28"/>
          <w:szCs w:val="28"/>
        </w:rPr>
        <w:t xml:space="preserve">e la feuille </w:t>
      </w:r>
      <w:r w:rsidRPr="00FB2E3F">
        <w:rPr>
          <w:rFonts w:ascii="Segoe UI" w:eastAsiaTheme="majorEastAsia" w:hAnsi="Segoe UI" w:cs="Segoe UI"/>
          <w:b/>
          <w:bCs/>
          <w:color w:val="CC0000"/>
          <w:sz w:val="28"/>
          <w:szCs w:val="28"/>
        </w:rPr>
        <w:t xml:space="preserve"> de commande - livraison</w:t>
      </w:r>
    </w:p>
    <w:p w:rsidR="000611D9" w:rsidRPr="00FB2E3F" w:rsidRDefault="000611D9" w:rsidP="00EC0148">
      <w:pPr>
        <w:ind w:left="360"/>
        <w:jc w:val="both"/>
        <w:rPr>
          <w:rFonts w:ascii="Segoe UI" w:hAnsi="Segoe UI" w:cs="Segoe UI"/>
          <w:bCs/>
          <w:sz w:val="28"/>
          <w:szCs w:val="28"/>
        </w:rPr>
      </w:pPr>
      <w:r w:rsidRPr="00FB2E3F">
        <w:rPr>
          <w:rFonts w:ascii="Segoe UI" w:hAnsi="Segoe UI" w:cs="Segoe UI"/>
          <w:bCs/>
          <w:sz w:val="28"/>
          <w:szCs w:val="28"/>
        </w:rPr>
        <w:t>Remplir la feuille  permet de:</w:t>
      </w:r>
    </w:p>
    <w:p w:rsidR="000611D9" w:rsidRPr="00FB2E3F" w:rsidRDefault="000611D9" w:rsidP="00EC0148">
      <w:pPr>
        <w:numPr>
          <w:ilvl w:val="0"/>
          <w:numId w:val="16"/>
        </w:numPr>
        <w:contextualSpacing/>
        <w:jc w:val="both"/>
        <w:rPr>
          <w:rFonts w:ascii="Segoe UI" w:hAnsi="Segoe UI" w:cs="Segoe UI"/>
          <w:b/>
          <w:sz w:val="28"/>
          <w:szCs w:val="28"/>
        </w:rPr>
      </w:pPr>
      <w:r w:rsidRPr="00FB2E3F">
        <w:rPr>
          <w:rFonts w:ascii="Segoe UI" w:hAnsi="Segoe UI" w:cs="Segoe UI"/>
          <w:b/>
          <w:sz w:val="28"/>
          <w:szCs w:val="28"/>
        </w:rPr>
        <w:t>Fournir des données fiables sur les mouvements des stocks de produits contraceptifs.</w:t>
      </w:r>
    </w:p>
    <w:p w:rsidR="000611D9" w:rsidRPr="00FB2E3F" w:rsidRDefault="000611D9" w:rsidP="00EC0148">
      <w:pPr>
        <w:ind w:left="2252"/>
        <w:contextualSpacing/>
        <w:jc w:val="both"/>
        <w:rPr>
          <w:rFonts w:ascii="Segoe UI" w:hAnsi="Segoe UI" w:cs="Segoe UI"/>
          <w:sz w:val="28"/>
          <w:szCs w:val="28"/>
        </w:rPr>
      </w:pPr>
    </w:p>
    <w:p w:rsidR="000611D9" w:rsidRPr="00FB2E3F" w:rsidRDefault="000611D9" w:rsidP="00EC0148">
      <w:pPr>
        <w:numPr>
          <w:ilvl w:val="0"/>
          <w:numId w:val="16"/>
        </w:numPr>
        <w:contextualSpacing/>
        <w:jc w:val="both"/>
        <w:rPr>
          <w:rFonts w:ascii="Segoe UI" w:eastAsiaTheme="majorEastAsia" w:hAnsi="Segoe UI" w:cs="Segoe UI"/>
          <w:b/>
          <w:bCs/>
          <w:sz w:val="28"/>
          <w:szCs w:val="28"/>
        </w:rPr>
      </w:pPr>
      <w:r w:rsidRPr="00FB2E3F">
        <w:rPr>
          <w:rFonts w:ascii="Segoe UI" w:hAnsi="Segoe UI" w:cs="Segoe UI"/>
          <w:b/>
          <w:sz w:val="28"/>
          <w:szCs w:val="28"/>
        </w:rPr>
        <w:t xml:space="preserve">Renseigner sur la situation périodique des consommations et des recouvrements </w:t>
      </w:r>
    </w:p>
    <w:p w:rsidR="001E7AFC" w:rsidRDefault="001E7AFC" w:rsidP="00EC0148">
      <w:pPr>
        <w:jc w:val="both"/>
        <w:rPr>
          <w:rFonts w:ascii="Segoe UI" w:eastAsiaTheme="majorEastAsia" w:hAnsi="Segoe UI" w:cs="Segoe UI"/>
          <w:b/>
          <w:bCs/>
          <w:color w:val="CC0000"/>
          <w:sz w:val="28"/>
          <w:szCs w:val="28"/>
        </w:rPr>
      </w:pPr>
    </w:p>
    <w:p w:rsidR="000611D9" w:rsidRPr="00FB2E3F" w:rsidRDefault="000611D9" w:rsidP="00EC0148">
      <w:pPr>
        <w:jc w:val="both"/>
        <w:rPr>
          <w:rFonts w:ascii="Segoe UI" w:eastAsiaTheme="majorEastAsia" w:hAnsi="Segoe UI" w:cs="Segoe UI"/>
          <w:b/>
          <w:bCs/>
          <w:color w:val="CC0000"/>
          <w:sz w:val="28"/>
          <w:szCs w:val="28"/>
        </w:rPr>
      </w:pPr>
      <w:r w:rsidRPr="00FB2E3F">
        <w:rPr>
          <w:rFonts w:ascii="Segoe UI" w:eastAsiaTheme="majorEastAsia" w:hAnsi="Segoe UI" w:cs="Segoe UI"/>
          <w:b/>
          <w:bCs/>
          <w:color w:val="CC0000"/>
          <w:sz w:val="28"/>
          <w:szCs w:val="28"/>
        </w:rPr>
        <w:t>Quand utiliser la feuille de commande- livraison</w:t>
      </w:r>
    </w:p>
    <w:p w:rsidR="000611D9" w:rsidRPr="00FB2E3F" w:rsidRDefault="001119B9" w:rsidP="00EC0148">
      <w:pPr>
        <w:numPr>
          <w:ilvl w:val="0"/>
          <w:numId w:val="16"/>
        </w:numPr>
        <w:contextualSpacing/>
        <w:jc w:val="both"/>
        <w:rPr>
          <w:rFonts w:ascii="Segoe UI" w:hAnsi="Segoe UI" w:cs="Segoe UI"/>
          <w:b/>
          <w:color w:val="0070C0"/>
          <w:sz w:val="28"/>
          <w:szCs w:val="28"/>
        </w:rPr>
      </w:pPr>
      <w:r w:rsidRPr="00FB2E3F">
        <w:rPr>
          <w:rFonts w:ascii="Segoe UI" w:hAnsi="Segoe UI" w:cs="Segoe UI"/>
          <w:b/>
          <w:color w:val="0070C0"/>
          <w:sz w:val="28"/>
          <w:szCs w:val="28"/>
        </w:rPr>
        <w:t>Chaque fois que l’opérateur</w:t>
      </w:r>
      <w:r w:rsidR="000611D9" w:rsidRPr="00FB2E3F">
        <w:rPr>
          <w:rFonts w:ascii="Segoe UI" w:hAnsi="Segoe UI" w:cs="Segoe UI"/>
          <w:b/>
          <w:color w:val="0070C0"/>
          <w:sz w:val="28"/>
          <w:szCs w:val="28"/>
        </w:rPr>
        <w:t xml:space="preserve"> passe</w:t>
      </w:r>
      <w:r w:rsidRPr="00FB2E3F">
        <w:rPr>
          <w:rFonts w:ascii="Segoe UI" w:hAnsi="Segoe UI" w:cs="Segoe UI"/>
          <w:b/>
          <w:color w:val="0070C0"/>
          <w:sz w:val="28"/>
          <w:szCs w:val="28"/>
        </w:rPr>
        <w:t xml:space="preserve"> pour une livraison </w:t>
      </w:r>
      <w:r w:rsidR="000611D9" w:rsidRPr="00FB2E3F">
        <w:rPr>
          <w:rFonts w:ascii="Segoe UI" w:hAnsi="Segoe UI" w:cs="Segoe UI"/>
          <w:b/>
          <w:color w:val="0070C0"/>
          <w:sz w:val="28"/>
          <w:szCs w:val="28"/>
        </w:rPr>
        <w:t>de produits contraceptifs</w:t>
      </w:r>
    </w:p>
    <w:p w:rsidR="000611D9" w:rsidRPr="00FB2E3F" w:rsidRDefault="000611D9" w:rsidP="00EC0148">
      <w:pPr>
        <w:ind w:left="2252"/>
        <w:contextualSpacing/>
        <w:jc w:val="both"/>
        <w:rPr>
          <w:rFonts w:ascii="Segoe UI" w:hAnsi="Segoe UI" w:cs="Segoe UI"/>
          <w:sz w:val="28"/>
          <w:szCs w:val="28"/>
        </w:rPr>
      </w:pPr>
    </w:p>
    <w:p w:rsidR="000611D9" w:rsidRPr="00FB2E3F" w:rsidRDefault="000611D9" w:rsidP="00EC0148">
      <w:pPr>
        <w:ind w:left="2252"/>
        <w:contextualSpacing/>
        <w:jc w:val="both"/>
        <w:rPr>
          <w:rFonts w:ascii="Segoe UI" w:hAnsi="Segoe UI" w:cs="Segoe UI"/>
          <w:sz w:val="28"/>
          <w:szCs w:val="28"/>
        </w:rPr>
      </w:pPr>
    </w:p>
    <w:p w:rsidR="000611D9" w:rsidRPr="00FB2E3F" w:rsidRDefault="001119B9" w:rsidP="00EC0148">
      <w:pPr>
        <w:numPr>
          <w:ilvl w:val="0"/>
          <w:numId w:val="16"/>
        </w:numPr>
        <w:contextualSpacing/>
        <w:jc w:val="both"/>
        <w:rPr>
          <w:rFonts w:ascii="Segoe UI" w:hAnsi="Segoe UI" w:cs="Segoe UI"/>
          <w:b/>
          <w:color w:val="4F81BD" w:themeColor="accent1"/>
          <w:sz w:val="28"/>
          <w:szCs w:val="28"/>
        </w:rPr>
      </w:pPr>
      <w:r w:rsidRPr="00FB2E3F">
        <w:rPr>
          <w:rFonts w:ascii="Segoe UI" w:hAnsi="Segoe UI" w:cs="Segoe UI"/>
          <w:b/>
          <w:color w:val="4F81BD" w:themeColor="accent1"/>
          <w:sz w:val="28"/>
          <w:szCs w:val="28"/>
        </w:rPr>
        <w:t xml:space="preserve">Chaque fois </w:t>
      </w:r>
      <w:r w:rsidR="00677E11" w:rsidRPr="00FB2E3F">
        <w:rPr>
          <w:rFonts w:ascii="Segoe UI" w:hAnsi="Segoe UI" w:cs="Segoe UI"/>
          <w:b/>
          <w:color w:val="4F81BD" w:themeColor="accent1"/>
          <w:sz w:val="28"/>
          <w:szCs w:val="28"/>
        </w:rPr>
        <w:t>qu’on</w:t>
      </w:r>
      <w:r w:rsidRPr="00FB2E3F">
        <w:rPr>
          <w:rFonts w:ascii="Segoe UI" w:hAnsi="Segoe UI" w:cs="Segoe UI"/>
          <w:b/>
          <w:color w:val="4F81BD" w:themeColor="accent1"/>
          <w:sz w:val="28"/>
          <w:szCs w:val="28"/>
        </w:rPr>
        <w:t xml:space="preserve"> doit collecter les données  </w:t>
      </w:r>
      <w:r w:rsidR="000611D9" w:rsidRPr="00FB2E3F">
        <w:rPr>
          <w:rFonts w:ascii="Segoe UI" w:hAnsi="Segoe UI" w:cs="Segoe UI"/>
          <w:b/>
          <w:color w:val="4F81BD" w:themeColor="accent1"/>
          <w:sz w:val="28"/>
          <w:szCs w:val="28"/>
        </w:rPr>
        <w:t xml:space="preserve"> sur les mouvements de stocks</w:t>
      </w:r>
      <w:r w:rsidRPr="00FB2E3F">
        <w:rPr>
          <w:rFonts w:ascii="Segoe UI" w:hAnsi="Segoe UI" w:cs="Segoe UI"/>
          <w:b/>
          <w:color w:val="4F81BD" w:themeColor="accent1"/>
          <w:sz w:val="28"/>
          <w:szCs w:val="28"/>
        </w:rPr>
        <w:t xml:space="preserve"> et les consommations </w:t>
      </w:r>
      <w:r w:rsidR="000611D9" w:rsidRPr="00FB2E3F">
        <w:rPr>
          <w:rFonts w:ascii="Segoe UI" w:hAnsi="Segoe UI" w:cs="Segoe UI"/>
          <w:b/>
          <w:color w:val="4F81BD" w:themeColor="accent1"/>
          <w:sz w:val="28"/>
          <w:szCs w:val="28"/>
        </w:rPr>
        <w:t xml:space="preserve"> de produits contraceptifs</w:t>
      </w:r>
    </w:p>
    <w:p w:rsidR="000611D9" w:rsidRPr="00FB2E3F" w:rsidRDefault="000611D9" w:rsidP="00EC0148">
      <w:pPr>
        <w:ind w:left="2252"/>
        <w:contextualSpacing/>
        <w:jc w:val="both"/>
        <w:rPr>
          <w:rFonts w:ascii="Segoe UI" w:hAnsi="Segoe UI" w:cs="Segoe UI"/>
          <w:sz w:val="28"/>
          <w:szCs w:val="28"/>
        </w:rPr>
      </w:pPr>
    </w:p>
    <w:p w:rsidR="000611D9" w:rsidRPr="00FB2E3F" w:rsidRDefault="000611D9" w:rsidP="00EC0148">
      <w:pPr>
        <w:ind w:left="720"/>
        <w:contextualSpacing/>
        <w:jc w:val="both"/>
        <w:rPr>
          <w:rFonts w:ascii="Segoe UI" w:hAnsi="Segoe UI" w:cs="Segoe UI"/>
          <w:sz w:val="28"/>
          <w:szCs w:val="28"/>
        </w:rPr>
      </w:pPr>
    </w:p>
    <w:p w:rsidR="00367735" w:rsidRPr="00FB2E3F" w:rsidRDefault="00367735" w:rsidP="00EC0148">
      <w:pPr>
        <w:jc w:val="both"/>
        <w:rPr>
          <w:b/>
          <w:sz w:val="28"/>
          <w:szCs w:val="28"/>
        </w:rPr>
      </w:pPr>
    </w:p>
    <w:sectPr w:rsidR="00367735" w:rsidRPr="00FB2E3F" w:rsidSect="00B475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505" w:rsidRDefault="00381505" w:rsidP="00BA5C7A">
      <w:pPr>
        <w:spacing w:after="0" w:line="240" w:lineRule="auto"/>
      </w:pPr>
      <w:r>
        <w:separator/>
      </w:r>
    </w:p>
  </w:endnote>
  <w:endnote w:type="continuationSeparator" w:id="0">
    <w:p w:rsidR="00381505" w:rsidRDefault="00381505" w:rsidP="00BA5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505" w:rsidRDefault="00381505" w:rsidP="00BA5C7A">
      <w:pPr>
        <w:spacing w:after="0" w:line="240" w:lineRule="auto"/>
      </w:pPr>
      <w:r>
        <w:separator/>
      </w:r>
    </w:p>
  </w:footnote>
  <w:footnote w:type="continuationSeparator" w:id="0">
    <w:p w:rsidR="00381505" w:rsidRDefault="00381505" w:rsidP="00BA5C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A86"/>
    <w:multiLevelType w:val="hybridMultilevel"/>
    <w:tmpl w:val="77601296"/>
    <w:lvl w:ilvl="0" w:tplc="85EAE910">
      <w:start w:val="1"/>
      <w:numFmt w:val="bullet"/>
      <w:lvlText w:val=""/>
      <w:lvlJc w:val="left"/>
      <w:pPr>
        <w:ind w:left="1440" w:hanging="360"/>
      </w:pPr>
      <w:rPr>
        <w:rFonts w:ascii="Webdings" w:hAnsi="Webdings" w:hint="default"/>
        <w:color w:val="808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B3A63F9"/>
    <w:multiLevelType w:val="hybridMultilevel"/>
    <w:tmpl w:val="0B10AE76"/>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109D7AAA"/>
    <w:multiLevelType w:val="hybridMultilevel"/>
    <w:tmpl w:val="5EF6643C"/>
    <w:lvl w:ilvl="0" w:tplc="04090001">
      <w:start w:val="1"/>
      <w:numFmt w:val="bullet"/>
      <w:lvlText w:val=""/>
      <w:lvlJc w:val="left"/>
      <w:pPr>
        <w:ind w:left="720" w:hanging="360"/>
      </w:pPr>
      <w:rPr>
        <w:rFonts w:ascii="Symbol" w:hAnsi="Symbol" w:hint="default"/>
        <w:b/>
      </w:rPr>
    </w:lvl>
    <w:lvl w:ilvl="1" w:tplc="040C0013">
      <w:start w:val="1"/>
      <w:numFmt w:val="upperRoman"/>
      <w:lvlText w:val="%2."/>
      <w:lvlJc w:val="right"/>
      <w:pPr>
        <w:ind w:left="1440" w:hanging="360"/>
      </w:pPr>
      <w:rPr>
        <w:rFonts w:hint="default"/>
        <w:b/>
      </w:rPr>
    </w:lvl>
    <w:lvl w:ilvl="2" w:tplc="A1385392">
      <w:start w:val="1"/>
      <w:numFmt w:val="decimal"/>
      <w:lvlText w:val="1.%3."/>
      <w:lvlJc w:val="left"/>
      <w:pPr>
        <w:ind w:left="2160" w:hanging="180"/>
      </w:pPr>
      <w:rPr>
        <w:rFonts w:hint="default"/>
        <w:b/>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675B3A"/>
    <w:multiLevelType w:val="hybridMultilevel"/>
    <w:tmpl w:val="F79A9560"/>
    <w:lvl w:ilvl="0" w:tplc="85EAE910">
      <w:start w:val="1"/>
      <w:numFmt w:val="bullet"/>
      <w:lvlText w:val=""/>
      <w:lvlJc w:val="left"/>
      <w:pPr>
        <w:tabs>
          <w:tab w:val="num" w:pos="360"/>
        </w:tabs>
        <w:ind w:left="360" w:hanging="360"/>
      </w:pPr>
      <w:rPr>
        <w:rFonts w:ascii="Webdings" w:hAnsi="Webdings" w:hint="default"/>
        <w:color w:val="8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1F43C0"/>
    <w:multiLevelType w:val="hybridMultilevel"/>
    <w:tmpl w:val="8D2A166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AC5055"/>
    <w:multiLevelType w:val="hybridMultilevel"/>
    <w:tmpl w:val="08085B90"/>
    <w:lvl w:ilvl="0" w:tplc="85EAE910">
      <w:start w:val="1"/>
      <w:numFmt w:val="bullet"/>
      <w:lvlText w:val=""/>
      <w:lvlJc w:val="left"/>
      <w:pPr>
        <w:ind w:left="720" w:hanging="360"/>
      </w:pPr>
      <w:rPr>
        <w:rFonts w:ascii="Webdings" w:hAnsi="Webdings" w:hint="default"/>
        <w:color w:val="808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996CCF"/>
    <w:multiLevelType w:val="hybridMultilevel"/>
    <w:tmpl w:val="C80ACF4E"/>
    <w:lvl w:ilvl="0" w:tplc="0E80A754">
      <w:start w:val="1"/>
      <w:numFmt w:val="bullet"/>
      <w:lvlText w:val="-"/>
      <w:lvlJc w:val="left"/>
      <w:pPr>
        <w:ind w:left="2370" w:hanging="360"/>
      </w:pPr>
      <w:rPr>
        <w:rFonts w:ascii="Calibri" w:eastAsiaTheme="minorHAnsi" w:hAnsi="Calibri" w:cs="Calibri" w:hint="default"/>
      </w:rPr>
    </w:lvl>
    <w:lvl w:ilvl="1" w:tplc="040C0003" w:tentative="1">
      <w:start w:val="1"/>
      <w:numFmt w:val="bullet"/>
      <w:lvlText w:val="o"/>
      <w:lvlJc w:val="left"/>
      <w:pPr>
        <w:ind w:left="3090" w:hanging="360"/>
      </w:pPr>
      <w:rPr>
        <w:rFonts w:ascii="Courier New" w:hAnsi="Courier New" w:cs="Courier New" w:hint="default"/>
      </w:rPr>
    </w:lvl>
    <w:lvl w:ilvl="2" w:tplc="040C0005" w:tentative="1">
      <w:start w:val="1"/>
      <w:numFmt w:val="bullet"/>
      <w:lvlText w:val=""/>
      <w:lvlJc w:val="left"/>
      <w:pPr>
        <w:ind w:left="3810" w:hanging="360"/>
      </w:pPr>
      <w:rPr>
        <w:rFonts w:ascii="Wingdings" w:hAnsi="Wingdings" w:hint="default"/>
      </w:rPr>
    </w:lvl>
    <w:lvl w:ilvl="3" w:tplc="040C0001" w:tentative="1">
      <w:start w:val="1"/>
      <w:numFmt w:val="bullet"/>
      <w:lvlText w:val=""/>
      <w:lvlJc w:val="left"/>
      <w:pPr>
        <w:ind w:left="4530" w:hanging="360"/>
      </w:pPr>
      <w:rPr>
        <w:rFonts w:ascii="Symbol" w:hAnsi="Symbol" w:hint="default"/>
      </w:rPr>
    </w:lvl>
    <w:lvl w:ilvl="4" w:tplc="040C0003" w:tentative="1">
      <w:start w:val="1"/>
      <w:numFmt w:val="bullet"/>
      <w:lvlText w:val="o"/>
      <w:lvlJc w:val="left"/>
      <w:pPr>
        <w:ind w:left="5250" w:hanging="360"/>
      </w:pPr>
      <w:rPr>
        <w:rFonts w:ascii="Courier New" w:hAnsi="Courier New" w:cs="Courier New" w:hint="default"/>
      </w:rPr>
    </w:lvl>
    <w:lvl w:ilvl="5" w:tplc="040C0005" w:tentative="1">
      <w:start w:val="1"/>
      <w:numFmt w:val="bullet"/>
      <w:lvlText w:val=""/>
      <w:lvlJc w:val="left"/>
      <w:pPr>
        <w:ind w:left="5970" w:hanging="360"/>
      </w:pPr>
      <w:rPr>
        <w:rFonts w:ascii="Wingdings" w:hAnsi="Wingdings" w:hint="default"/>
      </w:rPr>
    </w:lvl>
    <w:lvl w:ilvl="6" w:tplc="040C0001" w:tentative="1">
      <w:start w:val="1"/>
      <w:numFmt w:val="bullet"/>
      <w:lvlText w:val=""/>
      <w:lvlJc w:val="left"/>
      <w:pPr>
        <w:ind w:left="6690" w:hanging="360"/>
      </w:pPr>
      <w:rPr>
        <w:rFonts w:ascii="Symbol" w:hAnsi="Symbol" w:hint="default"/>
      </w:rPr>
    </w:lvl>
    <w:lvl w:ilvl="7" w:tplc="040C0003" w:tentative="1">
      <w:start w:val="1"/>
      <w:numFmt w:val="bullet"/>
      <w:lvlText w:val="o"/>
      <w:lvlJc w:val="left"/>
      <w:pPr>
        <w:ind w:left="7410" w:hanging="360"/>
      </w:pPr>
      <w:rPr>
        <w:rFonts w:ascii="Courier New" w:hAnsi="Courier New" w:cs="Courier New" w:hint="default"/>
      </w:rPr>
    </w:lvl>
    <w:lvl w:ilvl="8" w:tplc="040C0005" w:tentative="1">
      <w:start w:val="1"/>
      <w:numFmt w:val="bullet"/>
      <w:lvlText w:val=""/>
      <w:lvlJc w:val="left"/>
      <w:pPr>
        <w:ind w:left="8130" w:hanging="360"/>
      </w:pPr>
      <w:rPr>
        <w:rFonts w:ascii="Wingdings" w:hAnsi="Wingdings" w:hint="default"/>
      </w:rPr>
    </w:lvl>
  </w:abstractNum>
  <w:abstractNum w:abstractNumId="7">
    <w:nsid w:val="1B4146C0"/>
    <w:multiLevelType w:val="hybridMultilevel"/>
    <w:tmpl w:val="DCCABB88"/>
    <w:lvl w:ilvl="0" w:tplc="85EAE910">
      <w:start w:val="1"/>
      <w:numFmt w:val="bullet"/>
      <w:lvlText w:val=""/>
      <w:lvlJc w:val="left"/>
      <w:pPr>
        <w:ind w:left="720" w:hanging="360"/>
      </w:pPr>
      <w:rPr>
        <w:rFonts w:ascii="Webdings" w:hAnsi="Webdings" w:hint="default"/>
        <w:color w:val="808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141008"/>
    <w:multiLevelType w:val="hybridMultilevel"/>
    <w:tmpl w:val="7DA6C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D68D8"/>
    <w:multiLevelType w:val="hybridMultilevel"/>
    <w:tmpl w:val="0016887A"/>
    <w:lvl w:ilvl="0" w:tplc="85EAE910">
      <w:start w:val="1"/>
      <w:numFmt w:val="bullet"/>
      <w:lvlText w:val=""/>
      <w:lvlJc w:val="left"/>
      <w:pPr>
        <w:ind w:left="1440" w:hanging="360"/>
      </w:pPr>
      <w:rPr>
        <w:rFonts w:ascii="Webdings" w:hAnsi="Webdings" w:hint="default"/>
        <w:color w:val="808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63C12B2"/>
    <w:multiLevelType w:val="hybridMultilevel"/>
    <w:tmpl w:val="CA88636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4E1A13"/>
    <w:multiLevelType w:val="hybridMultilevel"/>
    <w:tmpl w:val="07A6C61C"/>
    <w:lvl w:ilvl="0" w:tplc="85EAE910">
      <w:start w:val="1"/>
      <w:numFmt w:val="bullet"/>
      <w:lvlText w:val=""/>
      <w:lvlJc w:val="left"/>
      <w:pPr>
        <w:ind w:left="720" w:hanging="360"/>
      </w:pPr>
      <w:rPr>
        <w:rFonts w:ascii="Webdings" w:hAnsi="Webdings" w:hint="default"/>
        <w:color w:val="808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5F3AA5"/>
    <w:multiLevelType w:val="hybridMultilevel"/>
    <w:tmpl w:val="F5BE4076"/>
    <w:lvl w:ilvl="0" w:tplc="0409000B">
      <w:start w:val="1"/>
      <w:numFmt w:val="bullet"/>
      <w:lvlText w:val=""/>
      <w:lvlJc w:val="left"/>
      <w:pPr>
        <w:ind w:left="8535" w:hanging="360"/>
      </w:pPr>
      <w:rPr>
        <w:rFonts w:ascii="Wingdings" w:hAnsi="Wingdings" w:hint="default"/>
      </w:rPr>
    </w:lvl>
    <w:lvl w:ilvl="1" w:tplc="04090003">
      <w:start w:val="1"/>
      <w:numFmt w:val="bullet"/>
      <w:lvlText w:val="o"/>
      <w:lvlJc w:val="left"/>
      <w:pPr>
        <w:ind w:left="9255" w:hanging="360"/>
      </w:pPr>
      <w:rPr>
        <w:rFonts w:ascii="Courier New" w:hAnsi="Courier New" w:cs="Courier New" w:hint="default"/>
      </w:rPr>
    </w:lvl>
    <w:lvl w:ilvl="2" w:tplc="04090005" w:tentative="1">
      <w:start w:val="1"/>
      <w:numFmt w:val="bullet"/>
      <w:lvlText w:val=""/>
      <w:lvlJc w:val="left"/>
      <w:pPr>
        <w:ind w:left="9975" w:hanging="360"/>
      </w:pPr>
      <w:rPr>
        <w:rFonts w:ascii="Wingdings" w:hAnsi="Wingdings" w:hint="default"/>
      </w:rPr>
    </w:lvl>
    <w:lvl w:ilvl="3" w:tplc="04090001" w:tentative="1">
      <w:start w:val="1"/>
      <w:numFmt w:val="bullet"/>
      <w:lvlText w:val=""/>
      <w:lvlJc w:val="left"/>
      <w:pPr>
        <w:ind w:left="10695" w:hanging="360"/>
      </w:pPr>
      <w:rPr>
        <w:rFonts w:ascii="Symbol" w:hAnsi="Symbol" w:hint="default"/>
      </w:rPr>
    </w:lvl>
    <w:lvl w:ilvl="4" w:tplc="04090003" w:tentative="1">
      <w:start w:val="1"/>
      <w:numFmt w:val="bullet"/>
      <w:lvlText w:val="o"/>
      <w:lvlJc w:val="left"/>
      <w:pPr>
        <w:ind w:left="11415" w:hanging="360"/>
      </w:pPr>
      <w:rPr>
        <w:rFonts w:ascii="Courier New" w:hAnsi="Courier New" w:cs="Courier New" w:hint="default"/>
      </w:rPr>
    </w:lvl>
    <w:lvl w:ilvl="5" w:tplc="04090005" w:tentative="1">
      <w:start w:val="1"/>
      <w:numFmt w:val="bullet"/>
      <w:lvlText w:val=""/>
      <w:lvlJc w:val="left"/>
      <w:pPr>
        <w:ind w:left="12135" w:hanging="360"/>
      </w:pPr>
      <w:rPr>
        <w:rFonts w:ascii="Wingdings" w:hAnsi="Wingdings" w:hint="default"/>
      </w:rPr>
    </w:lvl>
    <w:lvl w:ilvl="6" w:tplc="04090001" w:tentative="1">
      <w:start w:val="1"/>
      <w:numFmt w:val="bullet"/>
      <w:lvlText w:val=""/>
      <w:lvlJc w:val="left"/>
      <w:pPr>
        <w:ind w:left="12855" w:hanging="360"/>
      </w:pPr>
      <w:rPr>
        <w:rFonts w:ascii="Symbol" w:hAnsi="Symbol" w:hint="default"/>
      </w:rPr>
    </w:lvl>
    <w:lvl w:ilvl="7" w:tplc="04090003" w:tentative="1">
      <w:start w:val="1"/>
      <w:numFmt w:val="bullet"/>
      <w:lvlText w:val="o"/>
      <w:lvlJc w:val="left"/>
      <w:pPr>
        <w:ind w:left="13575" w:hanging="360"/>
      </w:pPr>
      <w:rPr>
        <w:rFonts w:ascii="Courier New" w:hAnsi="Courier New" w:cs="Courier New" w:hint="default"/>
      </w:rPr>
    </w:lvl>
    <w:lvl w:ilvl="8" w:tplc="04090005" w:tentative="1">
      <w:start w:val="1"/>
      <w:numFmt w:val="bullet"/>
      <w:lvlText w:val=""/>
      <w:lvlJc w:val="left"/>
      <w:pPr>
        <w:ind w:left="14295" w:hanging="360"/>
      </w:pPr>
      <w:rPr>
        <w:rFonts w:ascii="Wingdings" w:hAnsi="Wingdings" w:hint="default"/>
      </w:rPr>
    </w:lvl>
  </w:abstractNum>
  <w:abstractNum w:abstractNumId="13">
    <w:nsid w:val="3878210B"/>
    <w:multiLevelType w:val="hybridMultilevel"/>
    <w:tmpl w:val="0E9A917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3B335806"/>
    <w:multiLevelType w:val="hybridMultilevel"/>
    <w:tmpl w:val="9C8AC54E"/>
    <w:lvl w:ilvl="0" w:tplc="040C0005">
      <w:start w:val="1"/>
      <w:numFmt w:val="bullet"/>
      <w:lvlText w:val=""/>
      <w:lvlJc w:val="left"/>
      <w:pPr>
        <w:ind w:left="2252" w:hanging="360"/>
      </w:pPr>
      <w:rPr>
        <w:rFonts w:ascii="Wingdings" w:hAnsi="Wingdings" w:hint="default"/>
      </w:rPr>
    </w:lvl>
    <w:lvl w:ilvl="1" w:tplc="040C0003" w:tentative="1">
      <w:start w:val="1"/>
      <w:numFmt w:val="bullet"/>
      <w:lvlText w:val="o"/>
      <w:lvlJc w:val="left"/>
      <w:pPr>
        <w:ind w:left="2972" w:hanging="360"/>
      </w:pPr>
      <w:rPr>
        <w:rFonts w:ascii="Courier New" w:hAnsi="Courier New" w:cs="Courier New" w:hint="default"/>
      </w:rPr>
    </w:lvl>
    <w:lvl w:ilvl="2" w:tplc="040C0005" w:tentative="1">
      <w:start w:val="1"/>
      <w:numFmt w:val="bullet"/>
      <w:lvlText w:val=""/>
      <w:lvlJc w:val="left"/>
      <w:pPr>
        <w:ind w:left="3692" w:hanging="360"/>
      </w:pPr>
      <w:rPr>
        <w:rFonts w:ascii="Wingdings" w:hAnsi="Wingdings" w:hint="default"/>
      </w:rPr>
    </w:lvl>
    <w:lvl w:ilvl="3" w:tplc="040C0001" w:tentative="1">
      <w:start w:val="1"/>
      <w:numFmt w:val="bullet"/>
      <w:lvlText w:val=""/>
      <w:lvlJc w:val="left"/>
      <w:pPr>
        <w:ind w:left="4412" w:hanging="360"/>
      </w:pPr>
      <w:rPr>
        <w:rFonts w:ascii="Symbol" w:hAnsi="Symbol" w:hint="default"/>
      </w:rPr>
    </w:lvl>
    <w:lvl w:ilvl="4" w:tplc="040C0003" w:tentative="1">
      <w:start w:val="1"/>
      <w:numFmt w:val="bullet"/>
      <w:lvlText w:val="o"/>
      <w:lvlJc w:val="left"/>
      <w:pPr>
        <w:ind w:left="5132" w:hanging="360"/>
      </w:pPr>
      <w:rPr>
        <w:rFonts w:ascii="Courier New" w:hAnsi="Courier New" w:cs="Courier New" w:hint="default"/>
      </w:rPr>
    </w:lvl>
    <w:lvl w:ilvl="5" w:tplc="040C0005" w:tentative="1">
      <w:start w:val="1"/>
      <w:numFmt w:val="bullet"/>
      <w:lvlText w:val=""/>
      <w:lvlJc w:val="left"/>
      <w:pPr>
        <w:ind w:left="5852" w:hanging="360"/>
      </w:pPr>
      <w:rPr>
        <w:rFonts w:ascii="Wingdings" w:hAnsi="Wingdings" w:hint="default"/>
      </w:rPr>
    </w:lvl>
    <w:lvl w:ilvl="6" w:tplc="040C0001" w:tentative="1">
      <w:start w:val="1"/>
      <w:numFmt w:val="bullet"/>
      <w:lvlText w:val=""/>
      <w:lvlJc w:val="left"/>
      <w:pPr>
        <w:ind w:left="6572" w:hanging="360"/>
      </w:pPr>
      <w:rPr>
        <w:rFonts w:ascii="Symbol" w:hAnsi="Symbol" w:hint="default"/>
      </w:rPr>
    </w:lvl>
    <w:lvl w:ilvl="7" w:tplc="040C0003" w:tentative="1">
      <w:start w:val="1"/>
      <w:numFmt w:val="bullet"/>
      <w:lvlText w:val="o"/>
      <w:lvlJc w:val="left"/>
      <w:pPr>
        <w:ind w:left="7292" w:hanging="360"/>
      </w:pPr>
      <w:rPr>
        <w:rFonts w:ascii="Courier New" w:hAnsi="Courier New" w:cs="Courier New" w:hint="default"/>
      </w:rPr>
    </w:lvl>
    <w:lvl w:ilvl="8" w:tplc="040C0005" w:tentative="1">
      <w:start w:val="1"/>
      <w:numFmt w:val="bullet"/>
      <w:lvlText w:val=""/>
      <w:lvlJc w:val="left"/>
      <w:pPr>
        <w:ind w:left="8012" w:hanging="360"/>
      </w:pPr>
      <w:rPr>
        <w:rFonts w:ascii="Wingdings" w:hAnsi="Wingdings" w:hint="default"/>
      </w:rPr>
    </w:lvl>
  </w:abstractNum>
  <w:abstractNum w:abstractNumId="15">
    <w:nsid w:val="50837091"/>
    <w:multiLevelType w:val="hybridMultilevel"/>
    <w:tmpl w:val="594AD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8F0F0A"/>
    <w:multiLevelType w:val="hybridMultilevel"/>
    <w:tmpl w:val="434C2D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2E06AE"/>
    <w:multiLevelType w:val="hybridMultilevel"/>
    <w:tmpl w:val="66AAE1E2"/>
    <w:lvl w:ilvl="0" w:tplc="8742631A">
      <w:start w:val="9"/>
      <w:numFmt w:val="decimal"/>
      <w:lvlText w:val="%1."/>
      <w:lvlJc w:val="left"/>
      <w:pPr>
        <w:ind w:left="885" w:hanging="525"/>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1A7085E"/>
    <w:multiLevelType w:val="singleLevel"/>
    <w:tmpl w:val="F40AC4D6"/>
    <w:lvl w:ilvl="0">
      <w:start w:val="1"/>
      <w:numFmt w:val="decimal"/>
      <w:lvlText w:val="%1."/>
      <w:legacy w:legacy="1" w:legacySpace="0" w:legacyIndent="360"/>
      <w:lvlJc w:val="left"/>
      <w:rPr>
        <w:rFonts w:ascii="Times New Roman" w:hAnsi="Times New Roman" w:cs="Times New Roman" w:hint="default"/>
      </w:rPr>
    </w:lvl>
  </w:abstractNum>
  <w:abstractNum w:abstractNumId="19">
    <w:nsid w:val="622034BB"/>
    <w:multiLevelType w:val="hybridMultilevel"/>
    <w:tmpl w:val="03B8F9F0"/>
    <w:lvl w:ilvl="0" w:tplc="C270B674">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71A307C"/>
    <w:multiLevelType w:val="hybridMultilevel"/>
    <w:tmpl w:val="DD4EB0E0"/>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21">
    <w:nsid w:val="7E9C700C"/>
    <w:multiLevelType w:val="hybridMultilevel"/>
    <w:tmpl w:val="785E49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9D0A2B"/>
    <w:multiLevelType w:val="hybridMultilevel"/>
    <w:tmpl w:val="6B9CBC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6"/>
  </w:num>
  <w:num w:numId="5">
    <w:abstractNumId w:val="4"/>
  </w:num>
  <w:num w:numId="6">
    <w:abstractNumId w:val="10"/>
  </w:num>
  <w:num w:numId="7">
    <w:abstractNumId w:val="22"/>
  </w:num>
  <w:num w:numId="8">
    <w:abstractNumId w:val="17"/>
  </w:num>
  <w:num w:numId="9">
    <w:abstractNumId w:val="19"/>
  </w:num>
  <w:num w:numId="10">
    <w:abstractNumId w:val="7"/>
  </w:num>
  <w:num w:numId="11">
    <w:abstractNumId w:val="5"/>
  </w:num>
  <w:num w:numId="12">
    <w:abstractNumId w:val="0"/>
  </w:num>
  <w:num w:numId="13">
    <w:abstractNumId w:val="11"/>
  </w:num>
  <w:num w:numId="14">
    <w:abstractNumId w:val="9"/>
  </w:num>
  <w:num w:numId="15">
    <w:abstractNumId w:val="21"/>
  </w:num>
  <w:num w:numId="16">
    <w:abstractNumId w:val="14"/>
  </w:num>
  <w:num w:numId="17">
    <w:abstractNumId w:val="16"/>
  </w:num>
  <w:num w:numId="18">
    <w:abstractNumId w:val="20"/>
  </w:num>
  <w:num w:numId="19">
    <w:abstractNumId w:val="12"/>
  </w:num>
  <w:num w:numId="20">
    <w:abstractNumId w:val="2"/>
  </w:num>
  <w:num w:numId="21">
    <w:abstractNumId w:val="8"/>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256"/>
    <w:rsid w:val="00000B86"/>
    <w:rsid w:val="000316A9"/>
    <w:rsid w:val="000611D9"/>
    <w:rsid w:val="000A4AA1"/>
    <w:rsid w:val="000C6727"/>
    <w:rsid w:val="001119B9"/>
    <w:rsid w:val="00120A48"/>
    <w:rsid w:val="00172256"/>
    <w:rsid w:val="0017642E"/>
    <w:rsid w:val="001D4CDA"/>
    <w:rsid w:val="001E7AFC"/>
    <w:rsid w:val="00231B64"/>
    <w:rsid w:val="00242275"/>
    <w:rsid w:val="00244F3A"/>
    <w:rsid w:val="002607D5"/>
    <w:rsid w:val="0027274D"/>
    <w:rsid w:val="002E6BD4"/>
    <w:rsid w:val="00367735"/>
    <w:rsid w:val="00381505"/>
    <w:rsid w:val="00393F4C"/>
    <w:rsid w:val="003E08AF"/>
    <w:rsid w:val="004049BC"/>
    <w:rsid w:val="00482B5B"/>
    <w:rsid w:val="0054339B"/>
    <w:rsid w:val="005D6AF6"/>
    <w:rsid w:val="00677E11"/>
    <w:rsid w:val="0068239E"/>
    <w:rsid w:val="00691784"/>
    <w:rsid w:val="00692C95"/>
    <w:rsid w:val="007C5730"/>
    <w:rsid w:val="00841256"/>
    <w:rsid w:val="009029D8"/>
    <w:rsid w:val="00950BF7"/>
    <w:rsid w:val="00951381"/>
    <w:rsid w:val="009D5C7B"/>
    <w:rsid w:val="009F1E48"/>
    <w:rsid w:val="00A1256F"/>
    <w:rsid w:val="00A55D76"/>
    <w:rsid w:val="00AD0B02"/>
    <w:rsid w:val="00B078D5"/>
    <w:rsid w:val="00B316CB"/>
    <w:rsid w:val="00B47581"/>
    <w:rsid w:val="00B50C89"/>
    <w:rsid w:val="00B72838"/>
    <w:rsid w:val="00BA5C7A"/>
    <w:rsid w:val="00BF1CC4"/>
    <w:rsid w:val="00C42038"/>
    <w:rsid w:val="00CB1FE9"/>
    <w:rsid w:val="00CE0A60"/>
    <w:rsid w:val="00D1105B"/>
    <w:rsid w:val="00DC27B4"/>
    <w:rsid w:val="00E70F23"/>
    <w:rsid w:val="00EC0148"/>
    <w:rsid w:val="00F5583F"/>
    <w:rsid w:val="00FB2E3F"/>
    <w:rsid w:val="00FE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B86"/>
  </w:style>
  <w:style w:type="paragraph" w:styleId="Titre1">
    <w:name w:val="heading 1"/>
    <w:basedOn w:val="Normal"/>
    <w:next w:val="Normal"/>
    <w:link w:val="Titre1Car"/>
    <w:uiPriority w:val="9"/>
    <w:qFormat/>
    <w:rsid w:val="00111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7C57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1">
    <w:name w:val="Head1"/>
    <w:uiPriority w:val="99"/>
    <w:rsid w:val="00367735"/>
    <w:pPr>
      <w:keepNext/>
      <w:widowControl w:val="0"/>
      <w:overflowPunct w:val="0"/>
      <w:autoSpaceDE w:val="0"/>
      <w:autoSpaceDN w:val="0"/>
      <w:adjustRightInd w:val="0"/>
      <w:spacing w:after="0" w:line="240" w:lineRule="auto"/>
      <w:jc w:val="center"/>
    </w:pPr>
    <w:rPr>
      <w:rFonts w:ascii="Franklin Gothic Book" w:eastAsia="Times New Roman" w:hAnsi="Franklin Gothic Book" w:cs="Franklin Gothic Book"/>
      <w:caps/>
      <w:kern w:val="28"/>
      <w:sz w:val="18"/>
      <w:szCs w:val="18"/>
      <w:lang w:val="en-US"/>
    </w:rPr>
  </w:style>
  <w:style w:type="paragraph" w:styleId="Paragraphedeliste">
    <w:name w:val="List Paragraph"/>
    <w:basedOn w:val="Normal"/>
    <w:uiPriority w:val="34"/>
    <w:qFormat/>
    <w:rsid w:val="00367735"/>
    <w:pPr>
      <w:ind w:left="720"/>
      <w:contextualSpacing/>
    </w:pPr>
  </w:style>
  <w:style w:type="paragraph" w:styleId="En-tte">
    <w:name w:val="header"/>
    <w:basedOn w:val="Normal"/>
    <w:link w:val="En-tteCar"/>
    <w:uiPriority w:val="99"/>
    <w:unhideWhenUsed/>
    <w:rsid w:val="00367735"/>
    <w:pPr>
      <w:tabs>
        <w:tab w:val="center" w:pos="4536"/>
        <w:tab w:val="right" w:pos="9072"/>
      </w:tabs>
      <w:spacing w:after="0" w:line="240" w:lineRule="auto"/>
    </w:pPr>
  </w:style>
  <w:style w:type="character" w:customStyle="1" w:styleId="En-tteCar">
    <w:name w:val="En-tête Car"/>
    <w:basedOn w:val="Policepardfaut"/>
    <w:link w:val="En-tte"/>
    <w:uiPriority w:val="99"/>
    <w:rsid w:val="00367735"/>
  </w:style>
  <w:style w:type="paragraph" w:styleId="Titre">
    <w:name w:val="Title"/>
    <w:basedOn w:val="Normal"/>
    <w:next w:val="Normal"/>
    <w:link w:val="TitreCar"/>
    <w:uiPriority w:val="10"/>
    <w:qFormat/>
    <w:rsid w:val="001119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119B9"/>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1119B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049B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C5730"/>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7C57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57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B86"/>
  </w:style>
  <w:style w:type="paragraph" w:styleId="Titre1">
    <w:name w:val="heading 1"/>
    <w:basedOn w:val="Normal"/>
    <w:next w:val="Normal"/>
    <w:link w:val="Titre1Car"/>
    <w:uiPriority w:val="9"/>
    <w:qFormat/>
    <w:rsid w:val="00111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7C57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1">
    <w:name w:val="Head1"/>
    <w:uiPriority w:val="99"/>
    <w:rsid w:val="00367735"/>
    <w:pPr>
      <w:keepNext/>
      <w:widowControl w:val="0"/>
      <w:overflowPunct w:val="0"/>
      <w:autoSpaceDE w:val="0"/>
      <w:autoSpaceDN w:val="0"/>
      <w:adjustRightInd w:val="0"/>
      <w:spacing w:after="0" w:line="240" w:lineRule="auto"/>
      <w:jc w:val="center"/>
    </w:pPr>
    <w:rPr>
      <w:rFonts w:ascii="Franklin Gothic Book" w:eastAsia="Times New Roman" w:hAnsi="Franklin Gothic Book" w:cs="Franklin Gothic Book"/>
      <w:caps/>
      <w:kern w:val="28"/>
      <w:sz w:val="18"/>
      <w:szCs w:val="18"/>
      <w:lang w:val="en-US"/>
    </w:rPr>
  </w:style>
  <w:style w:type="paragraph" w:styleId="Paragraphedeliste">
    <w:name w:val="List Paragraph"/>
    <w:basedOn w:val="Normal"/>
    <w:uiPriority w:val="34"/>
    <w:qFormat/>
    <w:rsid w:val="00367735"/>
    <w:pPr>
      <w:ind w:left="720"/>
      <w:contextualSpacing/>
    </w:pPr>
  </w:style>
  <w:style w:type="paragraph" w:styleId="En-tte">
    <w:name w:val="header"/>
    <w:basedOn w:val="Normal"/>
    <w:link w:val="En-tteCar"/>
    <w:uiPriority w:val="99"/>
    <w:unhideWhenUsed/>
    <w:rsid w:val="00367735"/>
    <w:pPr>
      <w:tabs>
        <w:tab w:val="center" w:pos="4536"/>
        <w:tab w:val="right" w:pos="9072"/>
      </w:tabs>
      <w:spacing w:after="0" w:line="240" w:lineRule="auto"/>
    </w:pPr>
  </w:style>
  <w:style w:type="character" w:customStyle="1" w:styleId="En-tteCar">
    <w:name w:val="En-tête Car"/>
    <w:basedOn w:val="Policepardfaut"/>
    <w:link w:val="En-tte"/>
    <w:uiPriority w:val="99"/>
    <w:rsid w:val="00367735"/>
  </w:style>
  <w:style w:type="paragraph" w:styleId="Titre">
    <w:name w:val="Title"/>
    <w:basedOn w:val="Normal"/>
    <w:next w:val="Normal"/>
    <w:link w:val="TitreCar"/>
    <w:uiPriority w:val="10"/>
    <w:qFormat/>
    <w:rsid w:val="001119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119B9"/>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1119B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049B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C5730"/>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7C57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57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77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3.jpg@01CBE3EB.8760D1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53394-E4AA-4924-8AE3-0D331266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2160</Words>
  <Characters>11885</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Oumy Kalsoum Ndiaye Ndao</dc:creator>
  <cp:lastModifiedBy>Awa Cheikh Seye Ndiaye</cp:lastModifiedBy>
  <cp:revision>2</cp:revision>
  <dcterms:created xsi:type="dcterms:W3CDTF">2017-06-21T10:59:00Z</dcterms:created>
  <dcterms:modified xsi:type="dcterms:W3CDTF">2017-06-21T10:59:00Z</dcterms:modified>
</cp:coreProperties>
</file>