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13" w:rsidRPr="00C358BA" w:rsidRDefault="00207613" w:rsidP="00C358BA">
      <w:pPr>
        <w:pStyle w:val="Heading1"/>
      </w:pPr>
      <w:r w:rsidRPr="00C358BA">
        <w:t xml:space="preserve">Essential equipment </w:t>
      </w:r>
      <w:r w:rsidR="00334263">
        <w:t xml:space="preserve">and items </w:t>
      </w:r>
      <w:r w:rsidR="00C358BA" w:rsidRPr="00C358BA">
        <w:t>in FP service delivery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IUCD Insertion/Removal Sets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Implant insertion/Removal set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Cheattle Forceps 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Cheattle Forceps Holder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Automatic BP Machine</w:t>
      </w:r>
      <w:r w:rsidRPr="00207613">
        <w:tab/>
      </w:r>
    </w:p>
    <w:p w:rsidR="00334263" w:rsidRDefault="00334263" w:rsidP="00207613">
      <w:pPr>
        <w:pStyle w:val="ListParagraph"/>
        <w:numPr>
          <w:ilvl w:val="0"/>
          <w:numId w:val="1"/>
        </w:numPr>
      </w:pPr>
      <w:r>
        <w:t>Stethoscope</w:t>
      </w:r>
      <w:bookmarkStart w:id="0" w:name="_GoBack"/>
      <w:bookmarkEnd w:id="0"/>
      <w:r w:rsidRPr="00207613">
        <w:t xml:space="preserve"> 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Table Autoclave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  <w:jc w:val="both"/>
      </w:pPr>
      <w:r>
        <w:t xml:space="preserve">Client </w:t>
      </w:r>
      <w:r w:rsidRPr="00207613">
        <w:t xml:space="preserve">Examination Couches 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Ward Screens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Alligator Forceps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Penile Models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Vaginal Models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Green Towels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Calculators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Torches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Mac</w:t>
      </w:r>
      <w:r>
        <w:t xml:space="preserve"> </w:t>
      </w:r>
      <w:r w:rsidRPr="00207613">
        <w:t>intoshes</w:t>
      </w:r>
      <w:r w:rsidRPr="00207613">
        <w:tab/>
        <w:t xml:space="preserve"> 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>
        <w:t>Gu</w:t>
      </w:r>
      <w:r w:rsidRPr="00207613">
        <w:t>lli</w:t>
      </w:r>
      <w:r>
        <w:t xml:space="preserve"> </w:t>
      </w:r>
      <w:r w:rsidRPr="00207613">
        <w:t xml:space="preserve">pots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 xml:space="preserve">Speculum Sets 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>
        <w:t xml:space="preserve">FP counselling </w:t>
      </w:r>
      <w:r w:rsidRPr="00207613">
        <w:t xml:space="preserve">Bags 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>
        <w:t xml:space="preserve">Angle light 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>
        <w:t>Instrument trays</w:t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Filling cabinets</w:t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weighing machine with height board</w:t>
      </w:r>
      <w:r w:rsidRPr="00207613">
        <w:tab/>
      </w:r>
      <w:r w:rsidRPr="00207613">
        <w:tab/>
      </w:r>
    </w:p>
    <w:p w:rsidR="00207613" w:rsidRDefault="00207613" w:rsidP="00207613">
      <w:pPr>
        <w:pStyle w:val="ListParagraph"/>
        <w:numPr>
          <w:ilvl w:val="0"/>
          <w:numId w:val="1"/>
        </w:numPr>
      </w:pPr>
      <w:r w:rsidRPr="00207613">
        <w:t>Instrument trays</w:t>
      </w:r>
      <w:r w:rsidRPr="00207613">
        <w:tab/>
      </w:r>
    </w:p>
    <w:p w:rsidR="004E41A1" w:rsidRDefault="004E41A1" w:rsidP="00207613"/>
    <w:sectPr w:rsidR="004E4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68B3"/>
    <w:multiLevelType w:val="hybridMultilevel"/>
    <w:tmpl w:val="B8CE6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3"/>
    <w:rsid w:val="00207613"/>
    <w:rsid w:val="00334263"/>
    <w:rsid w:val="004E41A1"/>
    <w:rsid w:val="00C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5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Jhpiego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Mwiti</dc:creator>
  <cp:lastModifiedBy>Michael Mwiti</cp:lastModifiedBy>
  <cp:revision>2</cp:revision>
  <dcterms:created xsi:type="dcterms:W3CDTF">2014-01-29T11:18:00Z</dcterms:created>
  <dcterms:modified xsi:type="dcterms:W3CDTF">2014-01-29T11:31:00Z</dcterms:modified>
</cp:coreProperties>
</file>